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EC" w:rsidRDefault="000803E0" w:rsidP="00B908EC">
      <w:pPr>
        <w:spacing w:after="15" w:line="245" w:lineRule="auto"/>
        <w:ind w:left="0" w:right="2899" w:firstLine="0"/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0</wp:posOffset>
            </wp:positionV>
            <wp:extent cx="1028700" cy="1184275"/>
            <wp:effectExtent l="0" t="0" r="0" b="0"/>
            <wp:wrapThrough wrapText="bothSides">
              <wp:wrapPolygon edited="0">
                <wp:start x="0" y="0"/>
                <wp:lineTo x="0" y="21195"/>
                <wp:lineTo x="21200" y="21195"/>
                <wp:lineTo x="212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8EC" w:rsidRDefault="00B908EC" w:rsidP="00B908E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55931" w:rsidRDefault="00555931" w:rsidP="00555931">
      <w:pPr>
        <w:ind w:left="0" w:right="0" w:firstLine="0"/>
        <w:rPr>
          <w:rFonts w:ascii="Times New Roman" w:hAnsi="Times New Roman" w:cs="Times New Roman"/>
          <w:b/>
          <w:sz w:val="24"/>
          <w:szCs w:val="24"/>
        </w:rPr>
        <w:sectPr w:rsidR="00555931" w:rsidSect="00555931">
          <w:footerReference w:type="even" r:id="rId7"/>
          <w:footerReference w:type="default" r:id="rId8"/>
          <w:footerReference w:type="first" r:id="rId9"/>
          <w:pgSz w:w="11900" w:h="16840"/>
          <w:pgMar w:top="1135" w:right="1027" w:bottom="1133" w:left="1262" w:header="720" w:footer="710" w:gutter="0"/>
          <w:cols w:num="2" w:space="661"/>
          <w:docGrid w:linePitch="272"/>
        </w:sectPr>
      </w:pPr>
    </w:p>
    <w:p w:rsidR="00B908EC" w:rsidRPr="00A15FE7" w:rsidRDefault="00B908EC" w:rsidP="000803E0">
      <w:pPr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МЕДИАБЕЗОПАСНОСТЬ</w:t>
      </w:r>
    </w:p>
    <w:p w:rsidR="00B908EC" w:rsidRPr="00A15FE7" w:rsidRDefault="00B908EC" w:rsidP="00B908E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Оставить ребёнка в Интернете без присмотра – всё равно, что оставить его одного в большом городе. Детское любопытство или случайный клик по интересной ссылке легко уведут его на опасные сайты.  </w:t>
      </w: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08EC" w:rsidRPr="00A15FE7" w:rsidRDefault="00B908EC" w:rsidP="00B908EC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Какие опасности для детей таятся в Интернете </w:t>
      </w:r>
    </w:p>
    <w:p w:rsidR="00B908EC" w:rsidRPr="00A15FE7" w:rsidRDefault="00B908EC" w:rsidP="0055593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Явные опасности </w:t>
      </w:r>
    </w:p>
    <w:p w:rsidR="00B908EC" w:rsidRPr="00A15FE7" w:rsidRDefault="00B908EC" w:rsidP="00B908E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>П</w:t>
      </w:r>
      <w:r w:rsidRPr="00A15FE7">
        <w:rPr>
          <w:rFonts w:ascii="Times New Roman" w:hAnsi="Times New Roman" w:cs="Times New Roman"/>
          <w:sz w:val="24"/>
          <w:szCs w:val="24"/>
        </w:rPr>
        <w:t xml:space="preserve">ропаганда насилия, экстремизм, агрессия, </w:t>
      </w:r>
      <w:proofErr w:type="spellStart"/>
      <w:r w:rsidRPr="00A15FE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A15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FE7">
        <w:rPr>
          <w:rFonts w:ascii="Times New Roman" w:hAnsi="Times New Roman" w:cs="Times New Roman"/>
          <w:sz w:val="24"/>
          <w:szCs w:val="24"/>
        </w:rPr>
        <w:t>киднеппинг</w:t>
      </w:r>
      <w:proofErr w:type="spellEnd"/>
      <w:r w:rsidRPr="00A15FE7">
        <w:rPr>
          <w:rFonts w:ascii="Times New Roman" w:hAnsi="Times New Roman" w:cs="Times New Roman"/>
          <w:sz w:val="24"/>
          <w:szCs w:val="24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5" w:line="252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Опасные молодёжные течения </w:t>
      </w:r>
    </w:p>
    <w:p w:rsidR="00B908EC" w:rsidRPr="00A15FE7" w:rsidRDefault="00B908EC" w:rsidP="00B908E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>Подросший ребёнок будет обращаться в сфере его возрастной группы, которая часто так и называется – сложный возраст. 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A15FE7">
        <w:rPr>
          <w:rFonts w:ascii="Times New Roman" w:hAnsi="Times New Roman" w:cs="Times New Roman"/>
          <w:sz w:val="24"/>
          <w:szCs w:val="24"/>
        </w:rPr>
        <w:t>буллициду</w:t>
      </w:r>
      <w:proofErr w:type="spellEnd"/>
      <w:r w:rsidRPr="00A15FE7">
        <w:rPr>
          <w:rFonts w:ascii="Times New Roman" w:hAnsi="Times New Roman" w:cs="Times New Roman"/>
          <w:sz w:val="24"/>
          <w:szCs w:val="24"/>
        </w:rPr>
        <w:t xml:space="preserve">) – всё это нужно заблокировать для ребёнка.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 </w:t>
      </w: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5" w:line="252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Наркотики, алкоголизм </w:t>
      </w:r>
    </w:p>
    <w:p w:rsidR="00B908EC" w:rsidRPr="00A15FE7" w:rsidRDefault="00B908EC" w:rsidP="00B908EC">
      <w:pPr>
        <w:spacing w:after="301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 бы ложь опередила вас, найдите время и нужные слова, чтобы верно пояснить проблему. </w:t>
      </w:r>
    </w:p>
    <w:p w:rsidR="00B908EC" w:rsidRPr="00A15FE7" w:rsidRDefault="00B908EC" w:rsidP="00B908E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Секты</w:t>
      </w:r>
      <w:r w:rsidRPr="00A15FE7">
        <w:rPr>
          <w:rFonts w:ascii="Times New Roman" w:hAnsi="Times New Roman" w:cs="Times New Roman"/>
          <w:sz w:val="24"/>
          <w:szCs w:val="24"/>
        </w:rPr>
        <w:t>.</w:t>
      </w: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  <w:r w:rsidRPr="00A15FE7">
        <w:rPr>
          <w:rFonts w:ascii="Times New Roman" w:hAnsi="Times New Roman" w:cs="Times New Roman"/>
          <w:sz w:val="24"/>
          <w:szCs w:val="24"/>
        </w:rPr>
        <w:t xml:space="preserve">Следите за тем, с кем и на каких сайтах общается ребёнок в </w:t>
      </w:r>
    </w:p>
    <w:p w:rsidR="00B908EC" w:rsidRPr="00A15FE7" w:rsidRDefault="00B908EC" w:rsidP="00B908EC">
      <w:pPr>
        <w:spacing w:after="275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Не позволяйте встречаться с незнакомыми виртуальными собеседниками. </w:t>
      </w:r>
    </w:p>
    <w:p w:rsidR="00B908EC" w:rsidRPr="00A15FE7" w:rsidRDefault="00B908EC" w:rsidP="00B908EC">
      <w:pPr>
        <w:spacing w:after="5" w:line="252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Вирусы, трояны, обманщики </w:t>
      </w:r>
    </w:p>
    <w:p w:rsidR="00B908EC" w:rsidRPr="00A15FE7" w:rsidRDefault="00555931" w:rsidP="00B908EC">
      <w:pPr>
        <w:ind w:left="-5" w:right="11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>Блуждая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в Сети, очень легко заразить компьютер вредоносными программами, которые </w:t>
      </w:r>
      <w:r w:rsidRPr="00A15FE7">
        <w:rPr>
          <w:rFonts w:ascii="Times New Roman" w:hAnsi="Times New Roman" w:cs="Times New Roman"/>
          <w:sz w:val="24"/>
          <w:szCs w:val="24"/>
        </w:rPr>
        <w:t>могут принести много проблем</w:t>
      </w:r>
      <w:r w:rsidR="00B908EC" w:rsidRPr="00A15FE7">
        <w:rPr>
          <w:rFonts w:ascii="Times New Roman" w:hAnsi="Times New Roman" w:cs="Times New Roman"/>
          <w:sz w:val="24"/>
          <w:szCs w:val="24"/>
        </w:rPr>
        <w:t>: кража паролей и прочей конфиденциальной информации, спам от вашего имени, хулиганство, вымогательство, угрозы – всё это может быть плодами вирусов.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0803E0">
      <w:pPr>
        <w:spacing w:after="283" w:line="252" w:lineRule="auto"/>
        <w:ind w:left="-5" w:right="0"/>
        <w:jc w:val="center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Рекомендации по </w:t>
      </w:r>
      <w:proofErr w:type="spellStart"/>
      <w:r w:rsidRPr="00A15FE7">
        <w:rPr>
          <w:rFonts w:ascii="Times New Roman" w:hAnsi="Times New Roman" w:cs="Times New Roman"/>
          <w:b/>
          <w:sz w:val="24"/>
          <w:szCs w:val="24"/>
        </w:rPr>
        <w:t>медиабезопасности</w:t>
      </w:r>
      <w:proofErr w:type="spellEnd"/>
      <w:r w:rsidRPr="00A15FE7">
        <w:rPr>
          <w:rFonts w:ascii="Times New Roman" w:hAnsi="Times New Roman" w:cs="Times New Roman"/>
          <w:b/>
          <w:sz w:val="24"/>
          <w:szCs w:val="24"/>
        </w:rPr>
        <w:t>.</w:t>
      </w:r>
    </w:p>
    <w:p w:rsidR="00B908EC" w:rsidRPr="00A15FE7" w:rsidRDefault="00B908EC" w:rsidP="00B908EC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>1.</w:t>
      </w:r>
      <w:r w:rsidRPr="00A15FE7">
        <w:rPr>
          <w:rFonts w:ascii="Times New Roman" w:hAnsi="Times New Roman" w:cs="Times New Roman"/>
          <w:sz w:val="24"/>
          <w:szCs w:val="24"/>
        </w:rPr>
        <w:t xml:space="preserve">Как можно </w:t>
      </w:r>
      <w:r w:rsidRPr="00A15FE7">
        <w:rPr>
          <w:rFonts w:ascii="Times New Roman" w:hAnsi="Times New Roman" w:cs="Times New Roman"/>
          <w:b/>
          <w:sz w:val="24"/>
          <w:szCs w:val="24"/>
        </w:rPr>
        <w:t>больше общайтесь</w:t>
      </w:r>
      <w:r w:rsidRPr="00A15FE7">
        <w:rPr>
          <w:rFonts w:ascii="Times New Roman" w:hAnsi="Times New Roman" w:cs="Times New Roman"/>
          <w:sz w:val="24"/>
          <w:szCs w:val="24"/>
        </w:rPr>
        <w:t xml:space="preserve"> со своим ребенком, чтобы избежать возникновения Интернет-зависимости. Приобщайте ребенка к культуре и спорту, чтобы он не стремился заполнить свободное время компьютерными играми. Запомните! Не существует детей, которых бы не интересовало ничего, кроме компьютера. Помните! «Ребенку для полного и гармоничного развития его личности необходимо расти в семейном окружении, в атмосфере счастья, любви и понимания». </w:t>
      </w: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908EC" w:rsidRPr="00A15FE7" w:rsidRDefault="00B908EC" w:rsidP="00B908EC">
      <w:pPr>
        <w:spacing w:after="5" w:line="252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2.</w:t>
      </w:r>
      <w:r w:rsidRPr="00A15FE7">
        <w:rPr>
          <w:rFonts w:ascii="Times New Roman" w:hAnsi="Times New Roman" w:cs="Times New Roman"/>
          <w:sz w:val="24"/>
          <w:szCs w:val="24"/>
        </w:rPr>
        <w:t xml:space="preserve">Существуют определенные механизмы </w:t>
      </w:r>
      <w:r w:rsidRPr="00A15FE7">
        <w:rPr>
          <w:rFonts w:ascii="Times New Roman" w:hAnsi="Times New Roman" w:cs="Times New Roman"/>
          <w:b/>
          <w:sz w:val="24"/>
          <w:szCs w:val="24"/>
        </w:rPr>
        <w:t>контроля пользования Интернетом</w:t>
      </w:r>
      <w:r w:rsidRPr="00A15F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15FE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A15FE7">
        <w:rPr>
          <w:rFonts w:ascii="Times New Roman" w:hAnsi="Times New Roman" w:cs="Times New Roman"/>
          <w:sz w:val="24"/>
          <w:szCs w:val="24"/>
        </w:rPr>
        <w:t>:</w:t>
      </w: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EC" w:rsidRPr="00A15FE7" w:rsidRDefault="00B908EC" w:rsidP="00B908EC">
      <w:pPr>
        <w:numPr>
          <w:ilvl w:val="0"/>
          <w:numId w:val="1"/>
        </w:numPr>
        <w:ind w:right="0" w:hanging="122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размещать компьютер в общих комнатах, или быть рядом, когда дети пользуются Интернетом;  </w:t>
      </w:r>
    </w:p>
    <w:p w:rsidR="00B908EC" w:rsidRPr="00A15FE7" w:rsidRDefault="00B908EC" w:rsidP="00B908EC">
      <w:pPr>
        <w:numPr>
          <w:ilvl w:val="0"/>
          <w:numId w:val="1"/>
        </w:numPr>
        <w:ind w:right="0" w:hanging="122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совместное с ребенком пользование Интернетом;  </w:t>
      </w:r>
    </w:p>
    <w:p w:rsidR="000803E0" w:rsidRPr="00A15FE7" w:rsidRDefault="00B908EC" w:rsidP="00A15FE7">
      <w:pPr>
        <w:numPr>
          <w:ilvl w:val="0"/>
          <w:numId w:val="1"/>
        </w:numPr>
        <w:spacing w:after="290"/>
        <w:ind w:right="0" w:hanging="122"/>
        <w:rPr>
          <w:rFonts w:ascii="Times New Roman" w:hAnsi="Times New Roman" w:cs="Times New Roman"/>
          <w:sz w:val="24"/>
          <w:szCs w:val="24"/>
        </w:rPr>
        <w:sectPr w:rsidR="000803E0" w:rsidRPr="00A15FE7" w:rsidSect="000803E0">
          <w:type w:val="continuous"/>
          <w:pgSz w:w="11900" w:h="16840"/>
          <w:pgMar w:top="1134" w:right="850" w:bottom="1134" w:left="1701" w:header="720" w:footer="710" w:gutter="0"/>
          <w:cols w:space="661"/>
          <w:docGrid w:linePitch="272"/>
        </w:sectPr>
      </w:pPr>
      <w:r w:rsidRPr="00A15FE7">
        <w:rPr>
          <w:rFonts w:ascii="Times New Roman" w:hAnsi="Times New Roman" w:cs="Times New Roman"/>
          <w:sz w:val="24"/>
          <w:szCs w:val="24"/>
        </w:rPr>
        <w:t xml:space="preserve">устанавливать специальные системы фильтрации </w:t>
      </w:r>
      <w:r w:rsidRPr="00A15FE7">
        <w:rPr>
          <w:rFonts w:ascii="Times New Roman" w:hAnsi="Times New Roman" w:cs="Times New Roman"/>
          <w:sz w:val="24"/>
          <w:szCs w:val="24"/>
        </w:rPr>
        <w:t>данных, самостоятельно</w:t>
      </w:r>
      <w:r w:rsidRPr="00A15FE7">
        <w:rPr>
          <w:rFonts w:ascii="Times New Roman" w:hAnsi="Times New Roman" w:cs="Times New Roman"/>
          <w:sz w:val="24"/>
          <w:szCs w:val="24"/>
        </w:rPr>
        <w:t xml:space="preserve">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B908EC" w:rsidRPr="00A15FE7" w:rsidRDefault="00A15FE7" w:rsidP="00A15FE7">
      <w:pPr>
        <w:spacing w:after="5" w:line="252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Научите детей 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не оставлять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в публичном доступе 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личную информацию</w:t>
      </w:r>
      <w:r w:rsidR="00B908EC" w:rsidRPr="00A15FE7">
        <w:rPr>
          <w:rFonts w:ascii="Times New Roman" w:hAnsi="Times New Roman" w:cs="Times New Roman"/>
          <w:sz w:val="24"/>
          <w:szCs w:val="24"/>
        </w:rPr>
        <w:t>: контакты, фото, видео. Запомните принцип Интернет: «Все, что вы выложили, может быть использовано против вас</w:t>
      </w:r>
      <w:r w:rsidR="00B908EC" w:rsidRPr="00A15FE7">
        <w:rPr>
          <w:rFonts w:ascii="Times New Roman" w:hAnsi="Times New Roman" w:cs="Times New Roman"/>
          <w:sz w:val="24"/>
          <w:szCs w:val="24"/>
        </w:rPr>
        <w:t>».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8EC" w:rsidRPr="00A15FE7" w:rsidRDefault="00B908EC" w:rsidP="000803E0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931" w:rsidRPr="00A15FE7" w:rsidRDefault="00555931" w:rsidP="000803E0">
      <w:pPr>
        <w:spacing w:line="259" w:lineRule="auto"/>
        <w:ind w:left="-5" w:right="0"/>
        <w:rPr>
          <w:rFonts w:ascii="Times New Roman" w:hAnsi="Times New Roman" w:cs="Times New Roman"/>
          <w:b/>
          <w:sz w:val="24"/>
          <w:szCs w:val="24"/>
        </w:rPr>
        <w:sectPr w:rsidR="00555931" w:rsidRPr="00A15FE7" w:rsidSect="00A15FE7">
          <w:type w:val="continuous"/>
          <w:pgSz w:w="11900" w:h="16840"/>
          <w:pgMar w:top="1134" w:right="850" w:bottom="1134" w:left="1701" w:header="720" w:footer="710" w:gutter="0"/>
          <w:cols w:space="661"/>
          <w:docGrid w:linePitch="272"/>
        </w:sectPr>
      </w:pPr>
    </w:p>
    <w:p w:rsidR="00B908EC" w:rsidRPr="00A15FE7" w:rsidRDefault="00A15FE7" w:rsidP="000803E0">
      <w:pPr>
        <w:spacing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4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.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Станьте «другом»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Вашего ребенка в </w:t>
      </w:r>
      <w:proofErr w:type="spellStart"/>
      <w:r w:rsidR="00B908EC" w:rsidRPr="00A15FE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B908EC" w:rsidRPr="00A15FE7">
        <w:rPr>
          <w:rFonts w:ascii="Times New Roman" w:hAnsi="Times New Roman" w:cs="Times New Roman"/>
          <w:sz w:val="24"/>
          <w:szCs w:val="24"/>
        </w:rPr>
        <w:t xml:space="preserve">. Это Вам поможет контролировать виртуальные отношения ребенка с новыми «знакомыми» и «друзьями». Объясните ему, что </w:t>
      </w:r>
      <w:r w:rsidRPr="00A15FE7">
        <w:rPr>
          <w:rFonts w:ascii="Times New Roman" w:hAnsi="Times New Roman" w:cs="Times New Roman"/>
          <w:sz w:val="24"/>
          <w:szCs w:val="24"/>
        </w:rPr>
        <w:t>другом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должен быть только тот, кто хорошо известен. </w:t>
      </w:r>
    </w:p>
    <w:p w:rsidR="00B908EC" w:rsidRPr="00A15FE7" w:rsidRDefault="00B908EC" w:rsidP="000803E0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A15FE7" w:rsidP="000803E0">
      <w:pPr>
        <w:spacing w:after="5" w:line="252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5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.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Контролируйте время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, которое Ваш ребенок проводит в Интернете. </w:t>
      </w:r>
    </w:p>
    <w:p w:rsidR="00B908EC" w:rsidRPr="00A15FE7" w:rsidRDefault="00B908EC" w:rsidP="000803E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Длительное времяпрепровождение в Сети может быть связано с «заигрываниями» со стороны педофилов, особенно в блогах, социальных сетях.  </w:t>
      </w:r>
    </w:p>
    <w:p w:rsidR="000803E0" w:rsidRPr="00A15FE7" w:rsidRDefault="000803E0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0803E0" w:rsidRPr="00A15FE7" w:rsidSect="00A15FE7">
          <w:type w:val="continuous"/>
          <w:pgSz w:w="11900" w:h="16840"/>
          <w:pgMar w:top="1134" w:right="850" w:bottom="1134" w:left="1701" w:header="720" w:footer="710" w:gutter="0"/>
          <w:cols w:space="661"/>
          <w:docGrid w:linePitch="272"/>
        </w:sectPr>
      </w:pPr>
    </w:p>
    <w:p w:rsidR="00555931" w:rsidRPr="00A15FE7" w:rsidRDefault="00555931" w:rsidP="00A15FE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  <w:sectPr w:rsidR="00555931" w:rsidRPr="00A15FE7" w:rsidSect="00A15FE7">
          <w:type w:val="continuous"/>
          <w:pgSz w:w="11900" w:h="16840"/>
          <w:pgMar w:top="1134" w:right="850" w:bottom="1134" w:left="1701" w:header="720" w:footer="710" w:gutter="0"/>
          <w:cols w:num="2" w:space="661"/>
          <w:docGrid w:linePitch="272"/>
        </w:sectPr>
      </w:pPr>
    </w:p>
    <w:p w:rsidR="00B908EC" w:rsidRPr="00A15FE7" w:rsidRDefault="00A15FE7" w:rsidP="00A15FE7">
      <w:pPr>
        <w:spacing w:after="5" w:line="252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6</w:t>
      </w:r>
      <w:r w:rsidRPr="00A15FE7">
        <w:rPr>
          <w:rFonts w:ascii="Times New Roman" w:hAnsi="Times New Roman" w:cs="Times New Roman"/>
          <w:sz w:val="24"/>
          <w:szCs w:val="24"/>
        </w:rPr>
        <w:t xml:space="preserve">. 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Несмотря на моральный аспект, периодически 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читайте электронную почту ребенка,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если вы видите, что после прочтения </w:t>
      </w:r>
      <w:r w:rsidR="00B908EC" w:rsidRPr="00A15FE7">
        <w:rPr>
          <w:rFonts w:ascii="Times New Roman" w:hAnsi="Times New Roman" w:cs="Times New Roman"/>
          <w:sz w:val="24"/>
          <w:szCs w:val="24"/>
        </w:rPr>
        <w:t>почты Ваш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ребенок расстроен, растерян, запуган.  </w:t>
      </w:r>
    </w:p>
    <w:p w:rsidR="00B908EC" w:rsidRPr="00A15FE7" w:rsidRDefault="00B908EC" w:rsidP="0055593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EC" w:rsidRPr="00A15FE7" w:rsidRDefault="00A15FE7" w:rsidP="00555931">
      <w:pPr>
        <w:spacing w:after="5" w:line="252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7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.</w:t>
      </w:r>
      <w:r w:rsidR="00B908EC" w:rsidRPr="00A15FE7">
        <w:rPr>
          <w:rFonts w:ascii="Times New Roman" w:hAnsi="Times New Roman" w:cs="Times New Roman"/>
          <w:sz w:val="24"/>
          <w:szCs w:val="24"/>
        </w:rPr>
        <w:t>Главное средство защиты от мошенника, педофила – ребенок должен твердо усвоить, что виртуальные знакомые должны оставаться виртуальными</w:t>
      </w:r>
      <w:r w:rsidR="00B908EC" w:rsidRPr="00A15FE7">
        <w:rPr>
          <w:rFonts w:ascii="Times New Roman" w:hAnsi="Times New Roman" w:cs="Times New Roman"/>
          <w:i/>
          <w:sz w:val="24"/>
          <w:szCs w:val="24"/>
        </w:rPr>
        <w:t>.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То есть – </w:t>
      </w:r>
      <w:r w:rsidR="00B908EC" w:rsidRPr="00A15FE7">
        <w:rPr>
          <w:rFonts w:ascii="Times New Roman" w:hAnsi="Times New Roman" w:cs="Times New Roman"/>
          <w:b/>
          <w:sz w:val="24"/>
          <w:szCs w:val="24"/>
        </w:rPr>
        <w:t>никаких встреч в реальном мире</w:t>
      </w:r>
      <w:r w:rsidR="00B908EC" w:rsidRPr="00A15FE7">
        <w:rPr>
          <w:rFonts w:ascii="Times New Roman" w:hAnsi="Times New Roman" w:cs="Times New Roman"/>
          <w:sz w:val="24"/>
          <w:szCs w:val="24"/>
        </w:rPr>
        <w:t xml:space="preserve"> с теми друзьями, которых он обрел в Интернете. По крайней мере, без родительского присмотра.  </w:t>
      </w:r>
    </w:p>
    <w:p w:rsidR="00B908EC" w:rsidRPr="00A15FE7" w:rsidRDefault="00B908EC" w:rsidP="0055593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EC" w:rsidRPr="00A15FE7" w:rsidRDefault="00B908EC" w:rsidP="00555931">
      <w:pPr>
        <w:spacing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9.</w:t>
      </w:r>
      <w:r w:rsidRPr="00A15FE7">
        <w:rPr>
          <w:rFonts w:ascii="Times New Roman" w:hAnsi="Times New Roman" w:cs="Times New Roman"/>
          <w:sz w:val="24"/>
          <w:szCs w:val="24"/>
        </w:rPr>
        <w:t xml:space="preserve">Средство защиты от хамства и оскорблений в Сети – </w:t>
      </w:r>
      <w:r w:rsidRPr="00A15FE7">
        <w:rPr>
          <w:rFonts w:ascii="Times New Roman" w:hAnsi="Times New Roman" w:cs="Times New Roman"/>
          <w:b/>
          <w:sz w:val="24"/>
          <w:szCs w:val="24"/>
        </w:rPr>
        <w:t>игнорирование</w:t>
      </w:r>
      <w:r w:rsidRPr="00A15FE7">
        <w:rPr>
          <w:rFonts w:ascii="Times New Roman" w:hAnsi="Times New Roman" w:cs="Times New Roman"/>
          <w:sz w:val="24"/>
          <w:szCs w:val="24"/>
        </w:rPr>
        <w:t xml:space="preserve"> пользователя - ни в коем случае </w:t>
      </w:r>
      <w:r w:rsidRPr="00A15FE7">
        <w:rPr>
          <w:rFonts w:ascii="Times New Roman" w:hAnsi="Times New Roman" w:cs="Times New Roman"/>
          <w:b/>
          <w:sz w:val="24"/>
          <w:szCs w:val="24"/>
        </w:rPr>
        <w:t>не поддаваться на провокации</w:t>
      </w:r>
      <w:r w:rsidRPr="00A15FE7">
        <w:rPr>
          <w:rFonts w:ascii="Times New Roman" w:hAnsi="Times New Roman" w:cs="Times New Roman"/>
          <w:sz w:val="24"/>
          <w:szCs w:val="24"/>
        </w:rPr>
        <w:t xml:space="preserve">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B908EC" w:rsidRPr="00A15FE7" w:rsidRDefault="00B908EC" w:rsidP="00555931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EC" w:rsidRPr="00A15FE7" w:rsidRDefault="00B908EC" w:rsidP="00555931">
      <w:pPr>
        <w:spacing w:line="25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>10.</w:t>
      </w:r>
      <w:r w:rsidRPr="00A15F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5FE7">
        <w:rPr>
          <w:rFonts w:ascii="Times New Roman" w:hAnsi="Times New Roman" w:cs="Times New Roman"/>
          <w:sz w:val="24"/>
          <w:szCs w:val="24"/>
        </w:rPr>
        <w:t xml:space="preserve">Для защиты компьютера от вирусов </w:t>
      </w:r>
      <w:r w:rsidRPr="00A15FE7">
        <w:rPr>
          <w:rFonts w:ascii="Times New Roman" w:hAnsi="Times New Roman" w:cs="Times New Roman"/>
          <w:b/>
          <w:sz w:val="24"/>
          <w:szCs w:val="24"/>
        </w:rPr>
        <w:t>установите специальные</w:t>
      </w:r>
      <w:r w:rsidRPr="00A15FE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Pr="00A15FE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A15FE7">
        <w:rPr>
          <w:rFonts w:ascii="Times New Roman" w:hAnsi="Times New Roman" w:cs="Times New Roman"/>
          <w:sz w:val="24"/>
          <w:szCs w:val="24"/>
        </w:rPr>
        <w:t xml:space="preserve">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</w:t>
      </w:r>
      <w:bookmarkStart w:id="0" w:name="_GoBack"/>
      <w:bookmarkEnd w:id="0"/>
      <w:r w:rsidRPr="00A15FE7">
        <w:rPr>
          <w:rFonts w:ascii="Times New Roman" w:hAnsi="Times New Roman" w:cs="Times New Roman"/>
          <w:sz w:val="24"/>
          <w:szCs w:val="24"/>
        </w:rPr>
        <w:t xml:space="preserve">, так как большая вероятность, что эти файлы могут оказаться вирусом или трояном. </w:t>
      </w:r>
    </w:p>
    <w:p w:rsidR="00B908EC" w:rsidRPr="00A15FE7" w:rsidRDefault="00B908EC" w:rsidP="00555931">
      <w:pPr>
        <w:spacing w:after="264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8EC" w:rsidRPr="00A15FE7" w:rsidRDefault="00B908EC" w:rsidP="00555931">
      <w:pPr>
        <w:spacing w:after="259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31" w:rsidRPr="00A15FE7" w:rsidRDefault="00555931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555931" w:rsidRPr="00A15FE7" w:rsidSect="00A15FE7">
          <w:type w:val="continuous"/>
          <w:pgSz w:w="11900" w:h="16840"/>
          <w:pgMar w:top="1134" w:right="850" w:bottom="1134" w:left="1701" w:header="720" w:footer="710" w:gutter="0"/>
          <w:cols w:space="661"/>
          <w:docGrid w:linePitch="272"/>
        </w:sectPr>
      </w:pPr>
    </w:p>
    <w:p w:rsidR="00B908EC" w:rsidRPr="00A15FE7" w:rsidRDefault="00B908EC" w:rsidP="00B908E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8EC" w:rsidRPr="00A15FE7" w:rsidRDefault="00B908EC" w:rsidP="00B908EC">
      <w:pPr>
        <w:spacing w:after="3" w:line="25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A1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D5" w:rsidRPr="00A15FE7" w:rsidRDefault="006B64D5">
      <w:pPr>
        <w:rPr>
          <w:rFonts w:ascii="Times New Roman" w:hAnsi="Times New Roman" w:cs="Times New Roman"/>
          <w:sz w:val="24"/>
          <w:szCs w:val="24"/>
        </w:rPr>
      </w:pPr>
    </w:p>
    <w:sectPr w:rsidR="006B64D5" w:rsidRPr="00A15FE7" w:rsidSect="00A15FE7">
      <w:type w:val="continuous"/>
      <w:pgSz w:w="11900" w:h="16840"/>
      <w:pgMar w:top="1134" w:right="850" w:bottom="1134" w:left="1701" w:header="720" w:footer="710" w:gutter="0"/>
      <w:cols w:num="2" w:space="66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A2" w:rsidRDefault="00A15FE7">
    <w:pPr>
      <w:tabs>
        <w:tab w:val="right" w:pos="1462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A2" w:rsidRDefault="00A15FE7">
    <w:pPr>
      <w:tabs>
        <w:tab w:val="right" w:pos="1462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15FE7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AA2" w:rsidRDefault="00A15FE7">
    <w:pPr>
      <w:tabs>
        <w:tab w:val="right" w:pos="1462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629E"/>
    <w:multiLevelType w:val="hybridMultilevel"/>
    <w:tmpl w:val="45E4D1AA"/>
    <w:lvl w:ilvl="0" w:tplc="E3DCFEB2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9CED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C48B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ADB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A2DA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058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6B6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0EBC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8A6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B5"/>
    <w:rsid w:val="000803E0"/>
    <w:rsid w:val="00555931"/>
    <w:rsid w:val="006B64D5"/>
    <w:rsid w:val="00A15FE7"/>
    <w:rsid w:val="00B908EC"/>
    <w:rsid w:val="00E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E924-3358-486C-A41D-F4E853CF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EC"/>
    <w:pPr>
      <w:spacing w:after="4" w:line="249" w:lineRule="auto"/>
      <w:ind w:left="10" w:right="1" w:hanging="1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877F-1DFF-478F-A174-E6F3E00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2024-12-24T00:47:00Z</dcterms:created>
  <dcterms:modified xsi:type="dcterms:W3CDTF">2024-12-24T01:22:00Z</dcterms:modified>
</cp:coreProperties>
</file>