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EF" w:rsidRPr="00551527" w:rsidRDefault="00923D46" w:rsidP="004363EF">
      <w:pPr>
        <w:spacing w:after="251"/>
        <w:ind w:left="0" w:right="7" w:firstLine="0"/>
        <w:jc w:val="center"/>
        <w:rPr>
          <w:color w:val="44546A" w:themeColor="text2"/>
        </w:rPr>
      </w:pPr>
      <w:r w:rsidRPr="00551527">
        <w:rPr>
          <w:b/>
          <w:noProof/>
          <w:color w:val="44546A" w:themeColor="text2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1017905" cy="1171999"/>
            <wp:effectExtent l="0" t="0" r="0" b="9525"/>
            <wp:wrapTight wrapText="bothSides">
              <wp:wrapPolygon edited="0">
                <wp:start x="0" y="0"/>
                <wp:lineTo x="0" y="21424"/>
                <wp:lineTo x="21021" y="21424"/>
                <wp:lineTo x="210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71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1527">
        <w:rPr>
          <w:b/>
          <w:color w:val="44546A" w:themeColor="text2"/>
          <w:sz w:val="32"/>
        </w:rPr>
        <w:t>РОДИТЕЛЯМ О БУЛЛИНГЕ</w:t>
      </w:r>
    </w:p>
    <w:p w:rsidR="004363EF" w:rsidRDefault="004363EF" w:rsidP="004363EF">
      <w:pPr>
        <w:spacing w:after="119"/>
        <w:ind w:left="75" w:right="0" w:firstLine="0"/>
        <w:jc w:val="center"/>
      </w:pPr>
      <w:r>
        <w:rPr>
          <w:b/>
          <w:sz w:val="32"/>
        </w:rPr>
        <w:t xml:space="preserve"> </w:t>
      </w:r>
      <w:hyperlink r:id="rId6">
        <w:r>
          <w:rPr>
            <w:rFonts w:ascii="Georgia" w:eastAsia="Georgia" w:hAnsi="Georgia" w:cs="Georgia"/>
            <w:i/>
            <w:sz w:val="26"/>
          </w:rPr>
          <w:t xml:space="preserve"> </w:t>
        </w:r>
      </w:hyperlink>
    </w:p>
    <w:p w:rsidR="00923D46" w:rsidRPr="001E04E0" w:rsidRDefault="00923D46" w:rsidP="001E04E0">
      <w:pPr>
        <w:pStyle w:val="stk-theme26309mb0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1E04E0">
        <w:rPr>
          <w:color w:val="000000"/>
        </w:rPr>
        <w:t>Буллинг</w:t>
      </w:r>
      <w:proofErr w:type="spellEnd"/>
      <w:r w:rsidRPr="001E04E0">
        <w:rPr>
          <w:color w:val="000000"/>
        </w:rPr>
        <w:t xml:space="preserve"> (от английского </w:t>
      </w:r>
      <w:proofErr w:type="spellStart"/>
      <w:r w:rsidRPr="001E04E0">
        <w:rPr>
          <w:color w:val="000000"/>
        </w:rPr>
        <w:t>bullying</w:t>
      </w:r>
      <w:proofErr w:type="spellEnd"/>
      <w:r w:rsidRPr="001E04E0">
        <w:rPr>
          <w:color w:val="000000"/>
        </w:rPr>
        <w:t> — «запугивание», «издевательство», «травля») — это </w:t>
      </w:r>
      <w:r w:rsidRPr="001E04E0">
        <w:rPr>
          <w:rStyle w:val="a3"/>
          <w:color w:val="000000"/>
          <w:bdr w:val="none" w:sz="0" w:space="0" w:color="auto" w:frame="1"/>
        </w:rPr>
        <w:t>систематические </w:t>
      </w:r>
      <w:r w:rsidRPr="001E04E0">
        <w:rPr>
          <w:color w:val="000000"/>
        </w:rPr>
        <w:t xml:space="preserve">акты агрессии (словесной, психологической или физической), направленные против одной или нескольких жертв. </w:t>
      </w:r>
      <w:proofErr w:type="spellStart"/>
      <w:r w:rsidRPr="001E04E0">
        <w:rPr>
          <w:color w:val="000000"/>
        </w:rPr>
        <w:t>Буллинг</w:t>
      </w:r>
      <w:proofErr w:type="spellEnd"/>
      <w:r w:rsidRPr="001E04E0">
        <w:rPr>
          <w:color w:val="000000"/>
        </w:rPr>
        <w:t xml:space="preserve"> и травля — это синонимы, описывающие одно и то же явление.</w:t>
      </w:r>
    </w:p>
    <w:p w:rsidR="00923D46" w:rsidRPr="001E04E0" w:rsidRDefault="00923D46" w:rsidP="001E04E0">
      <w:pPr>
        <w:pStyle w:val="stk-theme26309mb0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1E04E0">
        <w:rPr>
          <w:color w:val="000000"/>
        </w:rPr>
        <w:t>Буллинг</w:t>
      </w:r>
      <w:proofErr w:type="spellEnd"/>
      <w:r w:rsidRPr="001E04E0">
        <w:rPr>
          <w:color w:val="000000"/>
        </w:rPr>
        <w:t xml:space="preserve"> может встречаться </w:t>
      </w:r>
      <w:r w:rsidRPr="001E04E0">
        <w:rPr>
          <w:rStyle w:val="a3"/>
          <w:color w:val="000000"/>
          <w:bdr w:val="none" w:sz="0" w:space="0" w:color="auto" w:frame="1"/>
        </w:rPr>
        <w:t>в любых закрытых сообществах</w:t>
      </w:r>
      <w:r w:rsidRPr="001E04E0">
        <w:rPr>
          <w:color w:val="000000"/>
        </w:rPr>
        <w:t xml:space="preserve">: в рабочих коллективах, в армии (дедовщина — это тоже вид </w:t>
      </w:r>
      <w:proofErr w:type="spellStart"/>
      <w:r w:rsidRPr="001E04E0">
        <w:rPr>
          <w:color w:val="000000"/>
        </w:rPr>
        <w:t>буллинга</w:t>
      </w:r>
      <w:proofErr w:type="spellEnd"/>
      <w:r w:rsidRPr="001E04E0">
        <w:rPr>
          <w:color w:val="000000"/>
        </w:rPr>
        <w:t xml:space="preserve">). Также существует </w:t>
      </w:r>
      <w:proofErr w:type="spellStart"/>
      <w:r w:rsidRPr="001E04E0">
        <w:rPr>
          <w:color w:val="000000"/>
        </w:rPr>
        <w:t>кибербуллинг</w:t>
      </w:r>
      <w:proofErr w:type="spellEnd"/>
      <w:r w:rsidRPr="001E04E0">
        <w:rPr>
          <w:color w:val="000000"/>
        </w:rPr>
        <w:t>, при котором травля происходит в интернете (часто — малознакомыми или анонимными агрессорами).</w:t>
      </w:r>
    </w:p>
    <w:p w:rsidR="00923D46" w:rsidRPr="00923D46" w:rsidRDefault="00923D46" w:rsidP="001E04E0">
      <w:pPr>
        <w:shd w:val="clear" w:color="auto" w:fill="FFFFFF"/>
        <w:spacing w:after="195" w:line="240" w:lineRule="auto"/>
        <w:ind w:left="0" w:right="0" w:firstLine="0"/>
        <w:textAlignment w:val="baseline"/>
        <w:rPr>
          <w:sz w:val="24"/>
          <w:szCs w:val="24"/>
        </w:rPr>
      </w:pPr>
      <w:proofErr w:type="spellStart"/>
      <w:r w:rsidRPr="00923D46">
        <w:rPr>
          <w:sz w:val="24"/>
          <w:szCs w:val="24"/>
        </w:rPr>
        <w:t>Буллинг</w:t>
      </w:r>
      <w:proofErr w:type="spellEnd"/>
      <w:r w:rsidRPr="00923D46">
        <w:rPr>
          <w:sz w:val="24"/>
          <w:szCs w:val="24"/>
        </w:rPr>
        <w:t xml:space="preserve"> может выглядеть самым разным образом, но в нём всегда есть три действующих лица:</w:t>
      </w:r>
    </w:p>
    <w:p w:rsidR="00923D46" w:rsidRPr="00923D46" w:rsidRDefault="00923D46" w:rsidP="001E04E0">
      <w:pPr>
        <w:numPr>
          <w:ilvl w:val="0"/>
          <w:numId w:val="6"/>
        </w:numPr>
        <w:shd w:val="clear" w:color="auto" w:fill="FFFFFF"/>
        <w:spacing w:after="0" w:afterAutospacing="1" w:line="240" w:lineRule="auto"/>
        <w:ind w:left="312" w:right="0" w:firstLine="0"/>
        <w:textAlignment w:val="baseline"/>
        <w:rPr>
          <w:sz w:val="24"/>
          <w:szCs w:val="24"/>
        </w:rPr>
      </w:pPr>
      <w:r w:rsidRPr="00923D46">
        <w:rPr>
          <w:b/>
          <w:bCs/>
          <w:sz w:val="24"/>
          <w:szCs w:val="24"/>
          <w:bdr w:val="none" w:sz="0" w:space="0" w:color="auto" w:frame="1"/>
        </w:rPr>
        <w:t>Агрессор</w:t>
      </w:r>
      <w:r w:rsidRPr="00923D46">
        <w:rPr>
          <w:sz w:val="24"/>
          <w:szCs w:val="24"/>
        </w:rPr>
        <w:t> — тот, кто инициирует насилие или подключается к нему.</w:t>
      </w:r>
    </w:p>
    <w:p w:rsidR="00923D46" w:rsidRPr="00923D46" w:rsidRDefault="00923D46" w:rsidP="001E04E0">
      <w:pPr>
        <w:numPr>
          <w:ilvl w:val="0"/>
          <w:numId w:val="6"/>
        </w:numPr>
        <w:shd w:val="clear" w:color="auto" w:fill="FFFFFF"/>
        <w:spacing w:after="0" w:afterAutospacing="1" w:line="240" w:lineRule="auto"/>
        <w:ind w:left="312" w:right="0" w:firstLine="0"/>
        <w:textAlignment w:val="baseline"/>
        <w:rPr>
          <w:sz w:val="24"/>
          <w:szCs w:val="24"/>
        </w:rPr>
      </w:pPr>
      <w:r w:rsidRPr="00923D46">
        <w:rPr>
          <w:b/>
          <w:bCs/>
          <w:sz w:val="24"/>
          <w:szCs w:val="24"/>
          <w:bdr w:val="none" w:sz="0" w:space="0" w:color="auto" w:frame="1"/>
        </w:rPr>
        <w:t>Жертва —</w:t>
      </w:r>
      <w:r w:rsidRPr="00923D46">
        <w:rPr>
          <w:sz w:val="24"/>
          <w:szCs w:val="24"/>
        </w:rPr>
        <w:t> тот, на кого направлено насилие.</w:t>
      </w:r>
    </w:p>
    <w:p w:rsidR="00923D46" w:rsidRPr="00923D46" w:rsidRDefault="00923D46" w:rsidP="001E04E0">
      <w:pPr>
        <w:numPr>
          <w:ilvl w:val="0"/>
          <w:numId w:val="6"/>
        </w:numPr>
        <w:shd w:val="clear" w:color="auto" w:fill="FFFFFF"/>
        <w:spacing w:after="0" w:line="240" w:lineRule="auto"/>
        <w:ind w:left="312" w:right="0" w:firstLine="0"/>
        <w:textAlignment w:val="baseline"/>
        <w:rPr>
          <w:sz w:val="24"/>
          <w:szCs w:val="24"/>
        </w:rPr>
      </w:pPr>
      <w:r w:rsidRPr="00923D46">
        <w:rPr>
          <w:b/>
          <w:bCs/>
          <w:sz w:val="24"/>
          <w:szCs w:val="24"/>
          <w:bdr w:val="none" w:sz="0" w:space="0" w:color="auto" w:frame="1"/>
        </w:rPr>
        <w:t>Наблюдатели</w:t>
      </w:r>
      <w:r w:rsidRPr="00923D46">
        <w:rPr>
          <w:sz w:val="24"/>
          <w:szCs w:val="24"/>
        </w:rPr>
        <w:t> — те, кто не участвует в травле, но и не останавливает её.</w:t>
      </w:r>
    </w:p>
    <w:p w:rsidR="00923D46" w:rsidRPr="00923D46" w:rsidRDefault="00923D46" w:rsidP="001E04E0">
      <w:pPr>
        <w:shd w:val="clear" w:color="auto" w:fill="FFFFFF"/>
        <w:spacing w:after="195" w:line="240" w:lineRule="auto"/>
        <w:ind w:left="0" w:right="0" w:firstLine="0"/>
        <w:textAlignment w:val="baseline"/>
        <w:rPr>
          <w:sz w:val="24"/>
          <w:szCs w:val="24"/>
        </w:rPr>
      </w:pPr>
      <w:r w:rsidRPr="00923D46">
        <w:rPr>
          <w:sz w:val="24"/>
          <w:szCs w:val="24"/>
        </w:rPr>
        <w:t xml:space="preserve">Цель агрессоров — не один раз обидеть жертву, а изводить её системно, поэтому они выбирают непрямые формы агрессии, чаще всего — психологическое унижение, </w:t>
      </w:r>
      <w:proofErr w:type="gramStart"/>
      <w:r w:rsidRPr="00923D46">
        <w:rPr>
          <w:sz w:val="24"/>
          <w:szCs w:val="24"/>
        </w:rPr>
        <w:t>например</w:t>
      </w:r>
      <w:proofErr w:type="gramEnd"/>
      <w:r w:rsidRPr="00923D46">
        <w:rPr>
          <w:sz w:val="24"/>
          <w:szCs w:val="24"/>
        </w:rPr>
        <w:t>:</w:t>
      </w:r>
    </w:p>
    <w:p w:rsidR="00923D46" w:rsidRPr="00923D46" w:rsidRDefault="00923D46" w:rsidP="00923D4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12" w:right="0" w:firstLine="0"/>
        <w:jc w:val="left"/>
        <w:textAlignment w:val="baseline"/>
        <w:rPr>
          <w:sz w:val="24"/>
          <w:szCs w:val="24"/>
        </w:rPr>
      </w:pPr>
      <w:r w:rsidRPr="00923D46">
        <w:rPr>
          <w:sz w:val="24"/>
          <w:szCs w:val="24"/>
        </w:rPr>
        <w:t>словесные оскорбления;</w:t>
      </w:r>
    </w:p>
    <w:p w:rsidR="00923D46" w:rsidRPr="00923D46" w:rsidRDefault="00923D46" w:rsidP="00923D4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12" w:right="0" w:firstLine="0"/>
        <w:jc w:val="left"/>
        <w:textAlignment w:val="baseline"/>
        <w:rPr>
          <w:sz w:val="24"/>
          <w:szCs w:val="24"/>
        </w:rPr>
      </w:pPr>
      <w:r w:rsidRPr="00923D46">
        <w:rPr>
          <w:sz w:val="24"/>
          <w:szCs w:val="24"/>
        </w:rPr>
        <w:t>используют изоляцию и бойкот (никто не хочет сидеть рядом с жертвой, общаться с ней);</w:t>
      </w:r>
    </w:p>
    <w:p w:rsidR="00923D46" w:rsidRPr="00923D46" w:rsidRDefault="00923D46" w:rsidP="00923D4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12" w:right="0" w:firstLine="0"/>
        <w:jc w:val="left"/>
        <w:textAlignment w:val="baseline"/>
        <w:rPr>
          <w:sz w:val="24"/>
          <w:szCs w:val="24"/>
        </w:rPr>
      </w:pPr>
      <w:r w:rsidRPr="00923D46">
        <w:rPr>
          <w:sz w:val="24"/>
          <w:szCs w:val="24"/>
        </w:rPr>
        <w:t>отбирают или портят вещи жертвы;</w:t>
      </w:r>
    </w:p>
    <w:p w:rsidR="00923D46" w:rsidRPr="00923D46" w:rsidRDefault="00923D46" w:rsidP="00923D4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12" w:right="0" w:firstLine="0"/>
        <w:jc w:val="left"/>
        <w:textAlignment w:val="baseline"/>
        <w:rPr>
          <w:sz w:val="24"/>
          <w:szCs w:val="24"/>
        </w:rPr>
      </w:pPr>
      <w:r w:rsidRPr="00923D46">
        <w:rPr>
          <w:sz w:val="24"/>
          <w:szCs w:val="24"/>
        </w:rPr>
        <w:t>заставляют совершать неприятные для жертвы действия;</w:t>
      </w:r>
    </w:p>
    <w:p w:rsidR="004363EF" w:rsidRDefault="00923D46" w:rsidP="001E04E0">
      <w:pPr>
        <w:numPr>
          <w:ilvl w:val="0"/>
          <w:numId w:val="7"/>
        </w:numPr>
        <w:shd w:val="clear" w:color="auto" w:fill="FFFFFF"/>
        <w:spacing w:after="0" w:line="240" w:lineRule="auto"/>
        <w:ind w:left="312" w:right="0" w:firstLine="0"/>
        <w:jc w:val="left"/>
        <w:textAlignment w:val="baseline"/>
        <w:rPr>
          <w:sz w:val="24"/>
          <w:szCs w:val="24"/>
        </w:rPr>
      </w:pPr>
      <w:r w:rsidRPr="00923D46">
        <w:rPr>
          <w:sz w:val="24"/>
          <w:szCs w:val="24"/>
        </w:rPr>
        <w:t>толкают жертву, кидают в неё предметы.</w:t>
      </w:r>
    </w:p>
    <w:p w:rsidR="001E04E0" w:rsidRPr="001E04E0" w:rsidRDefault="001E04E0" w:rsidP="001E04E0">
      <w:pPr>
        <w:shd w:val="clear" w:color="auto" w:fill="FFFFFF"/>
        <w:spacing w:after="0" w:line="240" w:lineRule="auto"/>
        <w:ind w:left="312" w:right="0" w:firstLine="0"/>
        <w:jc w:val="left"/>
        <w:textAlignment w:val="baseline"/>
        <w:rPr>
          <w:sz w:val="24"/>
          <w:szCs w:val="24"/>
        </w:rPr>
      </w:pPr>
      <w:bookmarkStart w:id="0" w:name="_GoBack"/>
      <w:bookmarkEnd w:id="0"/>
    </w:p>
    <w:p w:rsidR="004363EF" w:rsidRPr="00551527" w:rsidRDefault="004363EF" w:rsidP="001E04E0">
      <w:pPr>
        <w:pStyle w:val="1"/>
        <w:spacing w:after="230" w:line="240" w:lineRule="auto"/>
        <w:ind w:left="563"/>
        <w:jc w:val="center"/>
        <w:rPr>
          <w:color w:val="44546A" w:themeColor="text2"/>
          <w:sz w:val="24"/>
          <w:szCs w:val="24"/>
        </w:rPr>
      </w:pPr>
      <w:r w:rsidRPr="00551527">
        <w:rPr>
          <w:color w:val="44546A" w:themeColor="text2"/>
          <w:sz w:val="24"/>
          <w:szCs w:val="24"/>
        </w:rPr>
        <w:t>Что делать родителям</w:t>
      </w:r>
    </w:p>
    <w:p w:rsidR="004363EF" w:rsidRPr="00551527" w:rsidRDefault="004363EF" w:rsidP="001E04E0">
      <w:pPr>
        <w:pStyle w:val="1"/>
        <w:spacing w:after="355" w:line="240" w:lineRule="auto"/>
        <w:ind w:left="563"/>
        <w:rPr>
          <w:color w:val="44546A" w:themeColor="text2"/>
          <w:sz w:val="24"/>
          <w:szCs w:val="24"/>
        </w:rPr>
      </w:pPr>
      <w:r w:rsidRPr="00551527">
        <w:rPr>
          <w:color w:val="44546A" w:themeColor="text2"/>
          <w:sz w:val="24"/>
          <w:szCs w:val="24"/>
        </w:rPr>
        <w:t xml:space="preserve">Как разговаривать с ребенком о проблеме </w:t>
      </w:r>
    </w:p>
    <w:p w:rsidR="004363EF" w:rsidRPr="001E04E0" w:rsidRDefault="004363EF" w:rsidP="001E04E0">
      <w:pPr>
        <w:numPr>
          <w:ilvl w:val="0"/>
          <w:numId w:val="1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Внимательно выслушать, не отвлекаясь на посторонние дела. </w:t>
      </w:r>
    </w:p>
    <w:p w:rsidR="004363EF" w:rsidRPr="001E04E0" w:rsidRDefault="004363EF" w:rsidP="001E04E0">
      <w:pPr>
        <w:numPr>
          <w:ilvl w:val="0"/>
          <w:numId w:val="1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Не торопиться с выводами. Постараться узнать детали. </w:t>
      </w:r>
    </w:p>
    <w:p w:rsidR="004363EF" w:rsidRPr="001E04E0" w:rsidRDefault="004363EF" w:rsidP="001E04E0">
      <w:pPr>
        <w:numPr>
          <w:ilvl w:val="0"/>
          <w:numId w:val="1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Проявить сочувствие к ребенку, принять его болезненные чувства. </w:t>
      </w:r>
    </w:p>
    <w:p w:rsidR="004363EF" w:rsidRPr="001E04E0" w:rsidRDefault="004363EF" w:rsidP="001E04E0">
      <w:pPr>
        <w:numPr>
          <w:ilvl w:val="0"/>
          <w:numId w:val="1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Дать понять ребенку, что вы его поддерживаете и готовы помогать. </w:t>
      </w:r>
    </w:p>
    <w:p w:rsidR="004363EF" w:rsidRPr="001E04E0" w:rsidRDefault="004363EF" w:rsidP="001E04E0">
      <w:pPr>
        <w:numPr>
          <w:ilvl w:val="0"/>
          <w:numId w:val="1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Не обвинять ребенка. </w:t>
      </w:r>
    </w:p>
    <w:p w:rsidR="004363EF" w:rsidRPr="001E04E0" w:rsidRDefault="004363EF" w:rsidP="001E04E0">
      <w:pPr>
        <w:numPr>
          <w:ilvl w:val="0"/>
          <w:numId w:val="1"/>
        </w:numPr>
        <w:spacing w:after="0"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Осознать свои чувства и переживания. Не впадать в сильные эмоции. Постараться трезво оценить происходящее. </w:t>
      </w:r>
    </w:p>
    <w:p w:rsidR="004363EF" w:rsidRPr="001E04E0" w:rsidRDefault="004363EF" w:rsidP="001E04E0">
      <w:pPr>
        <w:numPr>
          <w:ilvl w:val="0"/>
          <w:numId w:val="1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Спросить ребенка, какое решение проблемы его бы устроило. </w:t>
      </w:r>
    </w:p>
    <w:p w:rsidR="00E853CE" w:rsidRPr="001E04E0" w:rsidRDefault="004363EF" w:rsidP="001E04E0">
      <w:pPr>
        <w:numPr>
          <w:ilvl w:val="0"/>
          <w:numId w:val="1"/>
        </w:numPr>
        <w:spacing w:after="0"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Дать советы, как отвечать обидчикам. </w:t>
      </w:r>
    </w:p>
    <w:p w:rsidR="004363EF" w:rsidRPr="00551527" w:rsidRDefault="004363EF" w:rsidP="001E04E0">
      <w:pPr>
        <w:spacing w:after="0" w:line="240" w:lineRule="auto"/>
        <w:ind w:left="427" w:right="0" w:firstLine="0"/>
        <w:jc w:val="center"/>
        <w:rPr>
          <w:color w:val="44546A" w:themeColor="text2"/>
          <w:sz w:val="24"/>
          <w:szCs w:val="24"/>
        </w:rPr>
      </w:pPr>
      <w:r w:rsidRPr="00551527">
        <w:rPr>
          <w:b/>
          <w:color w:val="44546A" w:themeColor="text2"/>
          <w:sz w:val="24"/>
          <w:szCs w:val="24"/>
        </w:rPr>
        <w:t>Как реагировать ребенку</w:t>
      </w:r>
    </w:p>
    <w:p w:rsidR="004363EF" w:rsidRPr="001E04E0" w:rsidRDefault="004363EF" w:rsidP="001E04E0">
      <w:pPr>
        <w:numPr>
          <w:ilvl w:val="0"/>
          <w:numId w:val="1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Сохранять спокойствие. </w:t>
      </w:r>
    </w:p>
    <w:p w:rsidR="004363EF" w:rsidRPr="001E04E0" w:rsidRDefault="004363EF" w:rsidP="001E04E0">
      <w:pPr>
        <w:numPr>
          <w:ilvl w:val="0"/>
          <w:numId w:val="1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Не поддаваться на провокацию, не проявлять гнев: возможно, обидчик потеряет к нему интерес. </w:t>
      </w:r>
    </w:p>
    <w:p w:rsidR="004363EF" w:rsidRPr="001E04E0" w:rsidRDefault="004363EF" w:rsidP="001E04E0">
      <w:pPr>
        <w:numPr>
          <w:ilvl w:val="0"/>
          <w:numId w:val="1"/>
        </w:numPr>
        <w:spacing w:after="2"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Блокировать агрессора онлайн или в телефоне, но сохранить оскорбительные сообщения. </w:t>
      </w:r>
    </w:p>
    <w:p w:rsidR="004363EF" w:rsidRPr="001E04E0" w:rsidRDefault="004363EF" w:rsidP="001E04E0">
      <w:pPr>
        <w:numPr>
          <w:ilvl w:val="0"/>
          <w:numId w:val="1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Сообщить о нападках родителям и учителю. </w:t>
      </w:r>
    </w:p>
    <w:p w:rsidR="004363EF" w:rsidRPr="001E04E0" w:rsidRDefault="004363EF" w:rsidP="001E04E0">
      <w:pPr>
        <w:numPr>
          <w:ilvl w:val="0"/>
          <w:numId w:val="1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Если разговор с обидчиками вынужденно начался, переводить внимание на их поведение нейтральными безразличными фразами: «Я знаю, что ты любишь так говорить»; «Я знаю, что не умеешь по-другому развлекаться»; «Жалко, что у вас не находится дел поинтереснее». </w:t>
      </w:r>
    </w:p>
    <w:p w:rsidR="004363EF" w:rsidRPr="001E04E0" w:rsidRDefault="004363EF" w:rsidP="001E04E0">
      <w:pPr>
        <w:spacing w:after="0" w:line="240" w:lineRule="auto"/>
        <w:ind w:left="0" w:right="2776" w:firstLine="0"/>
        <w:jc w:val="center"/>
        <w:rPr>
          <w:sz w:val="24"/>
          <w:szCs w:val="24"/>
        </w:rPr>
      </w:pPr>
      <w:r w:rsidRPr="001E04E0">
        <w:rPr>
          <w:sz w:val="24"/>
          <w:szCs w:val="24"/>
        </w:rPr>
        <w:lastRenderedPageBreak/>
        <w:t xml:space="preserve"> </w:t>
      </w:r>
    </w:p>
    <w:p w:rsidR="004363EF" w:rsidRPr="00551527" w:rsidRDefault="004363EF" w:rsidP="001E04E0">
      <w:pPr>
        <w:pStyle w:val="1"/>
        <w:spacing w:after="275" w:line="240" w:lineRule="auto"/>
        <w:ind w:left="563"/>
        <w:jc w:val="center"/>
        <w:rPr>
          <w:color w:val="44546A" w:themeColor="text2"/>
          <w:sz w:val="24"/>
          <w:szCs w:val="24"/>
        </w:rPr>
      </w:pPr>
      <w:r w:rsidRPr="00551527">
        <w:rPr>
          <w:color w:val="44546A" w:themeColor="text2"/>
          <w:sz w:val="24"/>
          <w:szCs w:val="24"/>
        </w:rPr>
        <w:t>Какие меры предпринять родителям</w:t>
      </w:r>
    </w:p>
    <w:p w:rsidR="004363EF" w:rsidRPr="001E04E0" w:rsidRDefault="004363EF" w:rsidP="001E04E0">
      <w:pPr>
        <w:numPr>
          <w:ilvl w:val="0"/>
          <w:numId w:val="2"/>
        </w:numPr>
        <w:spacing w:line="240" w:lineRule="auto"/>
        <w:ind w:right="0" w:hanging="283"/>
        <w:rPr>
          <w:sz w:val="24"/>
          <w:szCs w:val="24"/>
        </w:rPr>
      </w:pPr>
      <w:r w:rsidRPr="001E04E0">
        <w:rPr>
          <w:sz w:val="24"/>
          <w:szCs w:val="24"/>
        </w:rPr>
        <w:t>Сообщить классному руководителю. Лучше при личной встр</w:t>
      </w:r>
      <w:r w:rsidR="001E04E0">
        <w:rPr>
          <w:sz w:val="24"/>
          <w:szCs w:val="24"/>
        </w:rPr>
        <w:t>ече. Описав ситуацию</w:t>
      </w:r>
      <w:r w:rsidRPr="001E04E0">
        <w:rPr>
          <w:sz w:val="24"/>
          <w:szCs w:val="24"/>
        </w:rPr>
        <w:t xml:space="preserve"> с просьбой разобраться и принять участие в ее разрешении. </w:t>
      </w:r>
    </w:p>
    <w:p w:rsidR="004363EF" w:rsidRPr="001E04E0" w:rsidRDefault="004363EF" w:rsidP="001E04E0">
      <w:pPr>
        <w:numPr>
          <w:ilvl w:val="0"/>
          <w:numId w:val="2"/>
        </w:numPr>
        <w:spacing w:line="240" w:lineRule="auto"/>
        <w:ind w:right="0" w:hanging="283"/>
        <w:rPr>
          <w:sz w:val="24"/>
          <w:szCs w:val="24"/>
        </w:rPr>
      </w:pPr>
      <w:r w:rsidRPr="001E04E0">
        <w:rPr>
          <w:sz w:val="24"/>
          <w:szCs w:val="24"/>
        </w:rPr>
        <w:t>Сохранять спокойное эмоциональное сос</w:t>
      </w:r>
      <w:r w:rsidR="001E04E0">
        <w:rPr>
          <w:sz w:val="24"/>
          <w:szCs w:val="24"/>
        </w:rPr>
        <w:t>тояние</w:t>
      </w:r>
      <w:r w:rsidRPr="001E04E0">
        <w:rPr>
          <w:sz w:val="24"/>
          <w:szCs w:val="24"/>
        </w:rPr>
        <w:t xml:space="preserve">. Дать понять, что вы надеетесь на помощь и поддержку. </w:t>
      </w:r>
    </w:p>
    <w:p w:rsidR="004363EF" w:rsidRPr="001E04E0" w:rsidRDefault="004363EF" w:rsidP="001E04E0">
      <w:pPr>
        <w:numPr>
          <w:ilvl w:val="0"/>
          <w:numId w:val="2"/>
        </w:numPr>
        <w:spacing w:line="240" w:lineRule="auto"/>
        <w:ind w:right="0" w:hanging="283"/>
        <w:rPr>
          <w:sz w:val="24"/>
          <w:szCs w:val="24"/>
        </w:rPr>
      </w:pPr>
      <w:r w:rsidRPr="001E04E0">
        <w:rPr>
          <w:sz w:val="24"/>
          <w:szCs w:val="24"/>
        </w:rPr>
        <w:t>Если по каким-то причинам сотрудники ОУ пытаются замять явные случаи травли и нанесения вреда ребенку,</w:t>
      </w:r>
      <w:r w:rsidR="001E04E0">
        <w:rPr>
          <w:sz w:val="24"/>
          <w:szCs w:val="24"/>
        </w:rPr>
        <w:t xml:space="preserve"> можно</w:t>
      </w:r>
      <w:r w:rsidRPr="001E04E0">
        <w:rPr>
          <w:sz w:val="24"/>
          <w:szCs w:val="24"/>
        </w:rPr>
        <w:t xml:space="preserve"> обратит</w:t>
      </w:r>
      <w:r w:rsidR="001E04E0">
        <w:rPr>
          <w:sz w:val="24"/>
          <w:szCs w:val="24"/>
        </w:rPr>
        <w:t>ься в управление образованием</w:t>
      </w:r>
      <w:r w:rsidRPr="001E04E0">
        <w:rPr>
          <w:sz w:val="24"/>
          <w:szCs w:val="24"/>
        </w:rPr>
        <w:t xml:space="preserve">. </w:t>
      </w:r>
    </w:p>
    <w:p w:rsidR="004363EF" w:rsidRPr="001E04E0" w:rsidRDefault="004363EF" w:rsidP="001E04E0">
      <w:pPr>
        <w:numPr>
          <w:ilvl w:val="0"/>
          <w:numId w:val="2"/>
        </w:numPr>
        <w:spacing w:line="240" w:lineRule="auto"/>
        <w:ind w:right="0" w:hanging="283"/>
        <w:rPr>
          <w:sz w:val="24"/>
          <w:szCs w:val="24"/>
        </w:rPr>
      </w:pPr>
      <w:r w:rsidRPr="001E04E0">
        <w:rPr>
          <w:sz w:val="24"/>
          <w:szCs w:val="24"/>
        </w:rPr>
        <w:t xml:space="preserve">Если ребенку нанесли физические травмы (даже легкие) необходимо засвидетельствовать их в </w:t>
      </w:r>
      <w:proofErr w:type="spellStart"/>
      <w:r w:rsidRPr="001E04E0">
        <w:rPr>
          <w:sz w:val="24"/>
          <w:szCs w:val="24"/>
        </w:rPr>
        <w:t>травмпункте</w:t>
      </w:r>
      <w:proofErr w:type="spellEnd"/>
      <w:r w:rsidRPr="001E04E0">
        <w:rPr>
          <w:sz w:val="24"/>
          <w:szCs w:val="24"/>
        </w:rPr>
        <w:t xml:space="preserve"> и обратиться в правоохранительные органы. </w:t>
      </w:r>
    </w:p>
    <w:p w:rsidR="004363EF" w:rsidRPr="001E04E0" w:rsidRDefault="004363EF" w:rsidP="001E04E0">
      <w:pPr>
        <w:numPr>
          <w:ilvl w:val="0"/>
          <w:numId w:val="2"/>
        </w:numPr>
        <w:spacing w:line="240" w:lineRule="auto"/>
        <w:ind w:right="0" w:hanging="283"/>
        <w:rPr>
          <w:sz w:val="24"/>
          <w:szCs w:val="24"/>
        </w:rPr>
      </w:pPr>
      <w:r w:rsidRPr="001E04E0">
        <w:rPr>
          <w:sz w:val="24"/>
          <w:szCs w:val="24"/>
        </w:rPr>
        <w:t xml:space="preserve">Поддерживайте связь </w:t>
      </w:r>
      <w:r w:rsidR="001E04E0" w:rsidRPr="001E04E0">
        <w:rPr>
          <w:sz w:val="24"/>
          <w:szCs w:val="24"/>
        </w:rPr>
        <w:t>с ОУ</w:t>
      </w:r>
      <w:r w:rsidRPr="001E04E0">
        <w:rPr>
          <w:sz w:val="24"/>
          <w:szCs w:val="24"/>
        </w:rPr>
        <w:t xml:space="preserve">, классным руководителем. </w:t>
      </w:r>
    </w:p>
    <w:p w:rsidR="004363EF" w:rsidRPr="001E04E0" w:rsidRDefault="004363EF" w:rsidP="001E04E0">
      <w:pPr>
        <w:numPr>
          <w:ilvl w:val="0"/>
          <w:numId w:val="2"/>
        </w:numPr>
        <w:spacing w:line="240" w:lineRule="auto"/>
        <w:ind w:right="0" w:hanging="283"/>
        <w:rPr>
          <w:sz w:val="24"/>
          <w:szCs w:val="24"/>
        </w:rPr>
      </w:pPr>
      <w:r w:rsidRPr="001E04E0">
        <w:rPr>
          <w:sz w:val="24"/>
          <w:szCs w:val="24"/>
        </w:rPr>
        <w:t xml:space="preserve">Регулярно узнавайте у ребенка, как обстоят дела. </w:t>
      </w:r>
    </w:p>
    <w:p w:rsidR="004363EF" w:rsidRPr="001E04E0" w:rsidRDefault="004363EF" w:rsidP="001E04E0">
      <w:pPr>
        <w:numPr>
          <w:ilvl w:val="0"/>
          <w:numId w:val="2"/>
        </w:numPr>
        <w:spacing w:line="240" w:lineRule="auto"/>
        <w:ind w:right="0" w:hanging="283"/>
        <w:rPr>
          <w:sz w:val="24"/>
          <w:szCs w:val="24"/>
        </w:rPr>
      </w:pPr>
      <w:r w:rsidRPr="001E04E0">
        <w:rPr>
          <w:sz w:val="24"/>
          <w:szCs w:val="24"/>
        </w:rPr>
        <w:t xml:space="preserve">Самостоятельно с родителями обидчиков и самими обидчиками не беседуйте. </w:t>
      </w:r>
    </w:p>
    <w:p w:rsidR="004363EF" w:rsidRPr="001E04E0" w:rsidRDefault="004363EF" w:rsidP="001E04E0">
      <w:pPr>
        <w:numPr>
          <w:ilvl w:val="0"/>
          <w:numId w:val="2"/>
        </w:numPr>
        <w:spacing w:after="368" w:line="240" w:lineRule="auto"/>
        <w:ind w:right="0" w:hanging="283"/>
        <w:rPr>
          <w:sz w:val="24"/>
          <w:szCs w:val="24"/>
        </w:rPr>
      </w:pPr>
      <w:r w:rsidRPr="001E04E0">
        <w:rPr>
          <w:sz w:val="24"/>
          <w:szCs w:val="24"/>
        </w:rPr>
        <w:t xml:space="preserve">Встреча с родителями обидчиков должна проходить в присутствии педагогического совета: классный руководитель, директор, психолог, социальный педагог. </w:t>
      </w:r>
    </w:p>
    <w:p w:rsidR="004363EF" w:rsidRPr="00551527" w:rsidRDefault="004363EF" w:rsidP="001E04E0">
      <w:pPr>
        <w:pStyle w:val="1"/>
        <w:spacing w:after="356" w:line="240" w:lineRule="auto"/>
        <w:ind w:left="563"/>
        <w:rPr>
          <w:color w:val="44546A" w:themeColor="text2"/>
          <w:sz w:val="24"/>
          <w:szCs w:val="24"/>
        </w:rPr>
      </w:pPr>
      <w:r w:rsidRPr="00551527">
        <w:rPr>
          <w:color w:val="44546A" w:themeColor="text2"/>
          <w:sz w:val="24"/>
          <w:szCs w:val="24"/>
        </w:rPr>
        <w:t xml:space="preserve">Что нельзя делать родителям </w:t>
      </w:r>
    </w:p>
    <w:p w:rsidR="004363EF" w:rsidRPr="001E04E0" w:rsidRDefault="004363EF" w:rsidP="001E04E0">
      <w:pPr>
        <w:numPr>
          <w:ilvl w:val="0"/>
          <w:numId w:val="3"/>
        </w:numPr>
        <w:spacing w:after="1" w:line="240" w:lineRule="auto"/>
        <w:ind w:right="0" w:firstLine="0"/>
        <w:rPr>
          <w:sz w:val="24"/>
          <w:szCs w:val="24"/>
        </w:rPr>
      </w:pPr>
      <w:r w:rsidRPr="001E04E0">
        <w:rPr>
          <w:sz w:val="24"/>
          <w:szCs w:val="24"/>
        </w:rPr>
        <w:t xml:space="preserve">Искать причину в жертве травли. Обвинять жертву травли в том, что ее травят. («Сам виноват, не умеет общаться, плохо учится, не умеет находить общий язык с остальными, не может за себя постоять»). </w:t>
      </w:r>
    </w:p>
    <w:p w:rsidR="004363EF" w:rsidRPr="001E04E0" w:rsidRDefault="004363EF" w:rsidP="001E04E0">
      <w:pPr>
        <w:numPr>
          <w:ilvl w:val="0"/>
          <w:numId w:val="3"/>
        </w:numPr>
        <w:spacing w:line="240" w:lineRule="auto"/>
        <w:ind w:right="0" w:firstLine="0"/>
        <w:rPr>
          <w:sz w:val="24"/>
          <w:szCs w:val="24"/>
        </w:rPr>
      </w:pPr>
      <w:r w:rsidRPr="001E04E0">
        <w:rPr>
          <w:sz w:val="24"/>
          <w:szCs w:val="24"/>
        </w:rPr>
        <w:t xml:space="preserve">Ждать, что ситуация разрешится сама. </w:t>
      </w:r>
    </w:p>
    <w:p w:rsidR="004363EF" w:rsidRPr="001E04E0" w:rsidRDefault="004363EF" w:rsidP="001E04E0">
      <w:pPr>
        <w:numPr>
          <w:ilvl w:val="0"/>
          <w:numId w:val="3"/>
        </w:numPr>
        <w:spacing w:line="240" w:lineRule="auto"/>
        <w:ind w:right="0" w:firstLine="0"/>
        <w:rPr>
          <w:sz w:val="24"/>
          <w:szCs w:val="24"/>
        </w:rPr>
      </w:pPr>
      <w:r w:rsidRPr="001E04E0">
        <w:rPr>
          <w:sz w:val="24"/>
          <w:szCs w:val="24"/>
        </w:rPr>
        <w:t xml:space="preserve">Не замечать проблему. </w:t>
      </w:r>
    </w:p>
    <w:p w:rsidR="004363EF" w:rsidRPr="001E04E0" w:rsidRDefault="004363EF" w:rsidP="001E04E0">
      <w:pPr>
        <w:numPr>
          <w:ilvl w:val="0"/>
          <w:numId w:val="3"/>
        </w:numPr>
        <w:spacing w:line="240" w:lineRule="auto"/>
        <w:ind w:right="0" w:firstLine="0"/>
        <w:rPr>
          <w:sz w:val="24"/>
          <w:szCs w:val="24"/>
        </w:rPr>
      </w:pPr>
      <w:r w:rsidRPr="001E04E0">
        <w:rPr>
          <w:sz w:val="24"/>
          <w:szCs w:val="24"/>
        </w:rPr>
        <w:t xml:space="preserve">Путать травлю, конфликт и непопулярность. </w:t>
      </w:r>
    </w:p>
    <w:p w:rsidR="004363EF" w:rsidRPr="001E04E0" w:rsidRDefault="004363EF" w:rsidP="001E04E0">
      <w:pPr>
        <w:numPr>
          <w:ilvl w:val="0"/>
          <w:numId w:val="3"/>
        </w:numPr>
        <w:spacing w:line="240" w:lineRule="auto"/>
        <w:ind w:right="0" w:firstLine="0"/>
        <w:rPr>
          <w:sz w:val="24"/>
          <w:szCs w:val="24"/>
        </w:rPr>
      </w:pPr>
      <w:r w:rsidRPr="001E04E0">
        <w:rPr>
          <w:sz w:val="24"/>
          <w:szCs w:val="24"/>
        </w:rPr>
        <w:t xml:space="preserve">Считать травлю исключительно проблемой жертвы. </w:t>
      </w:r>
    </w:p>
    <w:p w:rsidR="004363EF" w:rsidRPr="001E04E0" w:rsidRDefault="004363EF" w:rsidP="001E04E0">
      <w:pPr>
        <w:numPr>
          <w:ilvl w:val="0"/>
          <w:numId w:val="3"/>
        </w:numPr>
        <w:spacing w:line="240" w:lineRule="auto"/>
        <w:ind w:right="0" w:firstLine="0"/>
        <w:rPr>
          <w:sz w:val="24"/>
          <w:szCs w:val="24"/>
        </w:rPr>
      </w:pPr>
      <w:r w:rsidRPr="001E04E0">
        <w:rPr>
          <w:sz w:val="24"/>
          <w:szCs w:val="24"/>
        </w:rPr>
        <w:t xml:space="preserve">Давить на жалость к жертве. </w:t>
      </w:r>
    </w:p>
    <w:p w:rsidR="004363EF" w:rsidRPr="001E04E0" w:rsidRDefault="004363EF" w:rsidP="001E04E0">
      <w:pPr>
        <w:numPr>
          <w:ilvl w:val="0"/>
          <w:numId w:val="3"/>
        </w:numPr>
        <w:spacing w:line="240" w:lineRule="auto"/>
        <w:ind w:right="0" w:firstLine="0"/>
        <w:rPr>
          <w:sz w:val="24"/>
          <w:szCs w:val="24"/>
        </w:rPr>
      </w:pPr>
      <w:r w:rsidRPr="001E04E0">
        <w:rPr>
          <w:sz w:val="24"/>
          <w:szCs w:val="24"/>
        </w:rPr>
        <w:t xml:space="preserve">Отправлять ребенка самостоятельно разбираться со своими проблемами. </w:t>
      </w:r>
    </w:p>
    <w:p w:rsidR="004363EF" w:rsidRPr="001E04E0" w:rsidRDefault="004363EF" w:rsidP="001E04E0">
      <w:pPr>
        <w:numPr>
          <w:ilvl w:val="0"/>
          <w:numId w:val="3"/>
        </w:numPr>
        <w:spacing w:line="240" w:lineRule="auto"/>
        <w:ind w:right="0" w:firstLine="0"/>
        <w:rPr>
          <w:sz w:val="24"/>
          <w:szCs w:val="24"/>
        </w:rPr>
      </w:pPr>
      <w:r w:rsidRPr="001E04E0">
        <w:rPr>
          <w:sz w:val="24"/>
          <w:szCs w:val="24"/>
        </w:rPr>
        <w:t xml:space="preserve">Самим разбираться с обидчиками. </w:t>
      </w:r>
    </w:p>
    <w:p w:rsidR="004363EF" w:rsidRPr="00551527" w:rsidRDefault="004363EF" w:rsidP="001E04E0">
      <w:pPr>
        <w:pStyle w:val="1"/>
        <w:spacing w:after="357" w:line="240" w:lineRule="auto"/>
        <w:ind w:left="10"/>
        <w:rPr>
          <w:color w:val="44546A" w:themeColor="text2"/>
          <w:sz w:val="24"/>
          <w:szCs w:val="24"/>
        </w:rPr>
      </w:pPr>
      <w:r w:rsidRPr="00551527">
        <w:rPr>
          <w:color w:val="44546A" w:themeColor="text2"/>
          <w:sz w:val="24"/>
          <w:szCs w:val="24"/>
        </w:rPr>
        <w:t xml:space="preserve">Какие советы нельзя давать ребенку </w:t>
      </w:r>
    </w:p>
    <w:p w:rsidR="004363EF" w:rsidRPr="001E04E0" w:rsidRDefault="004363EF" w:rsidP="001E04E0">
      <w:pPr>
        <w:numPr>
          <w:ilvl w:val="0"/>
          <w:numId w:val="4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«Не обращай внимания» </w:t>
      </w:r>
    </w:p>
    <w:p w:rsidR="004363EF" w:rsidRPr="001E04E0" w:rsidRDefault="004363EF" w:rsidP="001E04E0">
      <w:pPr>
        <w:numPr>
          <w:ilvl w:val="0"/>
          <w:numId w:val="4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«Дай сдачи» </w:t>
      </w:r>
    </w:p>
    <w:p w:rsidR="004363EF" w:rsidRPr="001E04E0" w:rsidRDefault="004363EF" w:rsidP="001E04E0">
      <w:pPr>
        <w:numPr>
          <w:ilvl w:val="0"/>
          <w:numId w:val="4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«Разбирайся сам со своими проблемами» </w:t>
      </w:r>
    </w:p>
    <w:p w:rsidR="004363EF" w:rsidRPr="001E04E0" w:rsidRDefault="004363EF" w:rsidP="001E04E0">
      <w:pPr>
        <w:numPr>
          <w:ilvl w:val="0"/>
          <w:numId w:val="4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«Учись налаживать отношения» </w:t>
      </w:r>
    </w:p>
    <w:p w:rsidR="004363EF" w:rsidRPr="001E04E0" w:rsidRDefault="004363EF" w:rsidP="001E04E0">
      <w:pPr>
        <w:numPr>
          <w:ilvl w:val="0"/>
          <w:numId w:val="4"/>
        </w:numPr>
        <w:spacing w:after="368"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«Не бойся» </w:t>
      </w:r>
    </w:p>
    <w:p w:rsidR="004363EF" w:rsidRPr="00551527" w:rsidRDefault="004363EF" w:rsidP="001E04E0">
      <w:pPr>
        <w:pStyle w:val="1"/>
        <w:spacing w:line="240" w:lineRule="auto"/>
        <w:ind w:left="563"/>
        <w:rPr>
          <w:color w:val="44546A" w:themeColor="text2"/>
          <w:sz w:val="24"/>
          <w:szCs w:val="24"/>
        </w:rPr>
      </w:pPr>
      <w:r w:rsidRPr="00551527">
        <w:rPr>
          <w:color w:val="44546A" w:themeColor="text2"/>
          <w:sz w:val="24"/>
          <w:szCs w:val="24"/>
        </w:rPr>
        <w:t xml:space="preserve">Если вы — родитель агрессора </w:t>
      </w:r>
    </w:p>
    <w:p w:rsidR="004363EF" w:rsidRPr="001E04E0" w:rsidRDefault="004363EF" w:rsidP="001E04E0">
      <w:pPr>
        <w:spacing w:after="290" w:line="240" w:lineRule="auto"/>
        <w:ind w:left="-4" w:right="0"/>
        <w:rPr>
          <w:sz w:val="24"/>
          <w:szCs w:val="24"/>
        </w:rPr>
      </w:pPr>
      <w:r w:rsidRPr="001E04E0">
        <w:rPr>
          <w:sz w:val="24"/>
          <w:szCs w:val="24"/>
        </w:rPr>
        <w:t xml:space="preserve">Вот несколько советов родителям ребенка, который травит других. </w:t>
      </w:r>
    </w:p>
    <w:p w:rsidR="004363EF" w:rsidRPr="001E04E0" w:rsidRDefault="004363EF" w:rsidP="001E04E0">
      <w:pPr>
        <w:numPr>
          <w:ilvl w:val="0"/>
          <w:numId w:val="5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Агрессор нередко ведет себя так потому, что испытывает неуверенность, страх, бессилие. Иногда над ним тоже кто-то издевается. Попытайтесь выяснить, почему ребенок ведет себя таким образом. </w:t>
      </w:r>
    </w:p>
    <w:p w:rsidR="004363EF" w:rsidRPr="001E04E0" w:rsidRDefault="004363EF" w:rsidP="001E04E0">
      <w:pPr>
        <w:numPr>
          <w:ilvl w:val="0"/>
          <w:numId w:val="5"/>
        </w:numPr>
        <w:spacing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Помогите ему извиниться и попытаться исправить ситуацию. </w:t>
      </w:r>
    </w:p>
    <w:p w:rsidR="004363EF" w:rsidRPr="001E04E0" w:rsidRDefault="004363EF" w:rsidP="001E04E0">
      <w:pPr>
        <w:numPr>
          <w:ilvl w:val="0"/>
          <w:numId w:val="5"/>
        </w:numPr>
        <w:spacing w:after="426" w:line="240" w:lineRule="auto"/>
        <w:ind w:right="0" w:hanging="427"/>
        <w:rPr>
          <w:sz w:val="24"/>
          <w:szCs w:val="24"/>
        </w:rPr>
      </w:pPr>
      <w:r w:rsidRPr="001E04E0">
        <w:rPr>
          <w:sz w:val="24"/>
          <w:szCs w:val="24"/>
        </w:rPr>
        <w:t xml:space="preserve">Помогите понять, что его поведение не есть он сам. </w:t>
      </w:r>
    </w:p>
    <w:p w:rsidR="004363EF" w:rsidRPr="001E04E0" w:rsidRDefault="004363EF" w:rsidP="001E04E0">
      <w:pPr>
        <w:spacing w:after="287" w:line="240" w:lineRule="auto"/>
        <w:ind w:left="-14" w:right="0" w:firstLine="566"/>
        <w:rPr>
          <w:sz w:val="24"/>
          <w:szCs w:val="24"/>
        </w:rPr>
      </w:pPr>
      <w:r w:rsidRPr="001E04E0">
        <w:rPr>
          <w:sz w:val="24"/>
          <w:szCs w:val="24"/>
        </w:rPr>
        <w:lastRenderedPageBreak/>
        <w:t xml:space="preserve">Важно иметь в виду, что </w:t>
      </w:r>
      <w:proofErr w:type="spellStart"/>
      <w:r w:rsidRPr="001E04E0">
        <w:rPr>
          <w:sz w:val="24"/>
          <w:szCs w:val="24"/>
        </w:rPr>
        <w:t>недооценивание</w:t>
      </w:r>
      <w:proofErr w:type="spellEnd"/>
      <w:r w:rsidRPr="001E04E0">
        <w:rPr>
          <w:sz w:val="24"/>
          <w:szCs w:val="24"/>
        </w:rPr>
        <w:t xml:space="preserve"> серьезности ситуации, чувств и страданий жертвы способствует и поддерживает ситуацию травли в коллективе. Единственный способ справиться с травлей или предотвратить ее — жёсткое пресечение. </w:t>
      </w:r>
    </w:p>
    <w:p w:rsidR="004363EF" w:rsidRPr="001E04E0" w:rsidRDefault="00551527" w:rsidP="001E04E0">
      <w:pPr>
        <w:spacing w:after="140" w:line="240" w:lineRule="auto"/>
        <w:ind w:left="-14" w:right="0" w:firstLine="567"/>
        <w:rPr>
          <w:sz w:val="24"/>
          <w:szCs w:val="24"/>
        </w:rPr>
      </w:pPr>
      <w:r>
        <w:rPr>
          <w:sz w:val="24"/>
          <w:szCs w:val="24"/>
        </w:rPr>
        <w:t>Всегда можно обратиться за консультацией педагога- психолога ОУ, или по телефону доверия</w:t>
      </w:r>
      <w:r w:rsidR="004363EF" w:rsidRPr="001E04E0">
        <w:rPr>
          <w:sz w:val="24"/>
          <w:szCs w:val="24"/>
        </w:rPr>
        <w:t xml:space="preserve"> </w:t>
      </w:r>
    </w:p>
    <w:p w:rsidR="00551527" w:rsidRPr="00551527" w:rsidRDefault="004363EF" w:rsidP="00551527">
      <w:pPr>
        <w:spacing w:after="30"/>
        <w:jc w:val="center"/>
        <w:rPr>
          <w:bCs/>
          <w:iCs/>
          <w:color w:val="333333"/>
          <w:kern w:val="28"/>
          <w:szCs w:val="28"/>
          <w14:cntxtAlts/>
        </w:rPr>
      </w:pPr>
      <w:r w:rsidRPr="001E04E0">
        <w:rPr>
          <w:sz w:val="24"/>
          <w:szCs w:val="24"/>
        </w:rPr>
        <w:t xml:space="preserve"> </w:t>
      </w:r>
      <w:r w:rsidR="00551527">
        <w:rPr>
          <w:b/>
          <w:noProof/>
          <w:sz w:val="24"/>
          <w:szCs w:val="24"/>
        </w:rPr>
        <w:drawing>
          <wp:inline distT="0" distB="0" distL="0" distR="0" wp14:anchorId="73B75DB8" wp14:editId="5C934B09">
            <wp:extent cx="157289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1527" w:rsidRPr="00551527">
        <w:rPr>
          <w:b/>
          <w:bCs/>
          <w:iCs/>
          <w:color w:val="44546A" w:themeColor="text2"/>
          <w:kern w:val="28"/>
          <w:sz w:val="48"/>
          <w:szCs w:val="48"/>
          <w14:cntxtAlts/>
        </w:rPr>
        <w:t>88002000122</w:t>
      </w:r>
    </w:p>
    <w:p w:rsidR="004363EF" w:rsidRPr="001E04E0" w:rsidRDefault="004363EF" w:rsidP="001E04E0">
      <w:pPr>
        <w:spacing w:after="222" w:line="240" w:lineRule="auto"/>
        <w:ind w:left="567" w:right="0" w:firstLine="0"/>
        <w:jc w:val="left"/>
        <w:rPr>
          <w:sz w:val="24"/>
          <w:szCs w:val="24"/>
        </w:rPr>
      </w:pPr>
    </w:p>
    <w:p w:rsidR="00551527" w:rsidRPr="00551527" w:rsidRDefault="004363EF" w:rsidP="00551527">
      <w:pPr>
        <w:spacing w:after="30"/>
        <w:jc w:val="center"/>
        <w:rPr>
          <w:bCs/>
          <w:iCs/>
          <w:color w:val="333333"/>
          <w:kern w:val="28"/>
          <w:szCs w:val="28"/>
          <w14:cntxtAlts/>
        </w:rPr>
      </w:pPr>
      <w:r w:rsidRPr="001E04E0">
        <w:rPr>
          <w:b/>
          <w:sz w:val="24"/>
          <w:szCs w:val="24"/>
        </w:rPr>
        <w:t xml:space="preserve"> </w:t>
      </w:r>
    </w:p>
    <w:p w:rsidR="004363EF" w:rsidRPr="001E04E0" w:rsidRDefault="004363EF" w:rsidP="001E04E0">
      <w:pPr>
        <w:spacing w:after="0" w:line="240" w:lineRule="auto"/>
        <w:ind w:left="567" w:right="0" w:firstLine="0"/>
        <w:jc w:val="left"/>
        <w:rPr>
          <w:sz w:val="24"/>
          <w:szCs w:val="24"/>
        </w:rPr>
      </w:pPr>
    </w:p>
    <w:p w:rsidR="006B64D5" w:rsidRPr="001E04E0" w:rsidRDefault="006B64D5" w:rsidP="001E04E0">
      <w:pPr>
        <w:spacing w:line="240" w:lineRule="auto"/>
        <w:rPr>
          <w:sz w:val="24"/>
          <w:szCs w:val="24"/>
        </w:rPr>
      </w:pPr>
    </w:p>
    <w:sectPr w:rsidR="006B64D5" w:rsidRPr="001E04E0">
      <w:pgSz w:w="11906" w:h="16838"/>
      <w:pgMar w:top="1134" w:right="845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60726"/>
    <w:multiLevelType w:val="hybridMultilevel"/>
    <w:tmpl w:val="C08409A0"/>
    <w:lvl w:ilvl="0" w:tplc="9F2E29D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4E79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C049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CA0F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FC4F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5A3F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1E94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1B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099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57191"/>
    <w:multiLevelType w:val="multilevel"/>
    <w:tmpl w:val="407A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170A5"/>
    <w:multiLevelType w:val="hybridMultilevel"/>
    <w:tmpl w:val="97982498"/>
    <w:lvl w:ilvl="0" w:tplc="5E8222D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40A2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560C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AC76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C91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6017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CA5E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661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E7D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181D06"/>
    <w:multiLevelType w:val="multilevel"/>
    <w:tmpl w:val="4E7C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93047"/>
    <w:multiLevelType w:val="hybridMultilevel"/>
    <w:tmpl w:val="85BCF606"/>
    <w:lvl w:ilvl="0" w:tplc="E69A38F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6B3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6BA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4AE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B874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6E60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4E0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10D2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A4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2B6812"/>
    <w:multiLevelType w:val="hybridMultilevel"/>
    <w:tmpl w:val="965E040C"/>
    <w:lvl w:ilvl="0" w:tplc="A8DA44A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101F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C11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CA0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E5D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1477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9268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0A1C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26F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A339EF"/>
    <w:multiLevelType w:val="hybridMultilevel"/>
    <w:tmpl w:val="9266E84E"/>
    <w:lvl w:ilvl="0" w:tplc="7CE6E5D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0E05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4AA5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9091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5E73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E56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DE63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3C6E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B2B5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1E04E0"/>
    <w:rsid w:val="004363EF"/>
    <w:rsid w:val="00551527"/>
    <w:rsid w:val="006B64D5"/>
    <w:rsid w:val="00923D46"/>
    <w:rsid w:val="00D24DDD"/>
    <w:rsid w:val="00E853CE"/>
    <w:rsid w:val="00E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85A84-5A2E-4908-A3BA-D26DA053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EF"/>
    <w:pPr>
      <w:spacing w:after="81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363EF"/>
    <w:pPr>
      <w:keepNext/>
      <w:keepLines/>
      <w:spacing w:after="316"/>
      <w:ind w:left="577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3E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stk-theme26309mb05">
    <w:name w:val="stk-theme_26309__mb_05"/>
    <w:basedOn w:val="a"/>
    <w:rsid w:val="00923D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923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.mann-ivanov-ferber.ru/author/mariyakuramin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2024-12-23T22:57:00Z</dcterms:created>
  <dcterms:modified xsi:type="dcterms:W3CDTF">2024-12-24T00:20:00Z</dcterms:modified>
</cp:coreProperties>
</file>