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548" w:rsidRDefault="007A5EE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A5EE3">
        <w:rPr>
          <w:rFonts w:ascii="Times New Roman" w:eastAsia="Times New Roman" w:hAnsi="Times New Roman" w:cs="Times New Roman"/>
          <w:b/>
          <w:bCs/>
          <w:iCs/>
          <w:noProof/>
          <w:sz w:val="16"/>
          <w:szCs w:val="16"/>
          <w:lang w:eastAsia="ru-RU"/>
        </w:rPr>
        <w:drawing>
          <wp:inline distT="0" distB="0" distL="0" distR="0">
            <wp:extent cx="6048375" cy="8438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90" cy="8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48" w:rsidRDefault="007C754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C7548" w:rsidRDefault="007C754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</w:pPr>
    </w:p>
    <w:p w:rsidR="007C7548" w:rsidRDefault="006664CE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  <w:lastRenderedPageBreak/>
        <w:t>Содержание</w:t>
      </w:r>
    </w:p>
    <w:p w:rsidR="007C7548" w:rsidRDefault="007C754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</w:pPr>
    </w:p>
    <w:tbl>
      <w:tblPr>
        <w:tblStyle w:val="af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7938"/>
        <w:gridCol w:w="703"/>
      </w:tblGrid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I.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eastAsia="ru-RU"/>
              </w:rPr>
              <w:t>Целевой раздел</w:t>
            </w:r>
          </w:p>
        </w:tc>
        <w:tc>
          <w:tcPr>
            <w:tcW w:w="703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1.1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Паспорт Программы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3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1.2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4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1.3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Цели и задачи Программы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5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1.4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Общая характеристика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6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1.5</w:t>
            </w:r>
          </w:p>
        </w:tc>
        <w:tc>
          <w:tcPr>
            <w:tcW w:w="7938" w:type="dxa"/>
          </w:tcPr>
          <w:p w:rsidR="007C7548" w:rsidRDefault="006664C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Личностные, метапредметные и предметные результаты освоения курса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6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7938" w:type="dxa"/>
          </w:tcPr>
          <w:p w:rsidR="007C7548" w:rsidRDefault="006664C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7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II.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СОДЕРЖАТЕЛЬНЫЙ РАЗДЕЛ</w:t>
            </w:r>
          </w:p>
        </w:tc>
        <w:tc>
          <w:tcPr>
            <w:tcW w:w="703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2.1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Тематическое планирование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8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2.2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Содержание программы Общая характеристика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9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2.3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Календарно-тематическое планирование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2</w:t>
            </w: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III.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>ОРГАНИЗАЦИОННЫЙ РАЗДЕЛ</w:t>
            </w:r>
          </w:p>
        </w:tc>
        <w:tc>
          <w:tcPr>
            <w:tcW w:w="703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</w:p>
        </w:tc>
      </w:tr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3.1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 xml:space="preserve"> – методическое обеспечение программы</w:t>
            </w:r>
          </w:p>
        </w:tc>
        <w:tc>
          <w:tcPr>
            <w:tcW w:w="703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16</w:t>
            </w:r>
          </w:p>
        </w:tc>
      </w:tr>
      <w:tr w:rsidR="007C7548">
        <w:tc>
          <w:tcPr>
            <w:tcW w:w="704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val="en-US" w:eastAsia="ru-RU"/>
              </w:rPr>
            </w:pPr>
          </w:p>
        </w:tc>
        <w:tc>
          <w:tcPr>
            <w:tcW w:w="7938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val="en-US" w:eastAsia="ru-RU"/>
              </w:rPr>
            </w:pPr>
          </w:p>
        </w:tc>
      </w:tr>
      <w:tr w:rsidR="007C7548">
        <w:tc>
          <w:tcPr>
            <w:tcW w:w="704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</w:tcPr>
          <w:p w:rsidR="007C7548" w:rsidRDefault="007C7548">
            <w:pPr>
              <w:spacing w:after="2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:rsidR="007C7548" w:rsidRDefault="007C7548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:rsidR="007C7548" w:rsidRDefault="007C7548">
      <w:pPr>
        <w:spacing w:after="200" w:line="240" w:lineRule="auto"/>
        <w:jc w:val="center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7C75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548" w:rsidRDefault="006664CE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  <w:t>Целевой раздел</w:t>
      </w:r>
    </w:p>
    <w:p w:rsidR="007C7548" w:rsidRDefault="006664C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1.1. Паспорт Программы</w:t>
      </w: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400"/>
      </w:tblGrid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Наименование программы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 «Рукотворный мир»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Направление 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Художественно-эстетическое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Составитель программы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Яхина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 Лидия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Раиловна</w:t>
            </w:r>
            <w:proofErr w:type="spellEnd"/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Название учреждения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Мегионская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школа для обучающихся с ограниченными возможностями здоровья» </w:t>
            </w:r>
          </w:p>
          <w:p w:rsidR="007C7548" w:rsidRDefault="007C7548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Целевая группа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Наполняемость: от 3 до 12 человек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Цель программы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и формирование индивидуальных, трудовых и творческих способностей, через овладение традиционными и 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традиционными техниками рисования, аппликации и моделирования из различных материалов 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Задачи программы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7C7548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C7548" w:rsidRDefault="006664C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воспитывать положительные качества личности ученика (трудолюбие, настойчивость, умение работать в коллективе);</w:t>
            </w:r>
          </w:p>
          <w:p w:rsidR="007C7548" w:rsidRDefault="006664C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• сообщать элементарные знания по видам труда, формировать трудовые навыки, обучать доступным приёмам труда, развивать самостоятельность в труде;</w:t>
            </w:r>
          </w:p>
          <w:p w:rsidR="007C7548" w:rsidRDefault="006664C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• формировать организационные умения.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7C7548" w:rsidRDefault="007C7548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Сроки реализации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1 год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Режим и время занятий</w:t>
            </w: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6664CE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1 раз в неделю, пятни</w:t>
            </w:r>
            <w: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ца</w:t>
            </w:r>
          </w:p>
        </w:tc>
      </w:tr>
      <w:tr w:rsidR="007C7548">
        <w:trPr>
          <w:cantSplit/>
        </w:trPr>
        <w:tc>
          <w:tcPr>
            <w:tcW w:w="1955" w:type="dxa"/>
            <w:shd w:val="clear" w:color="auto" w:fill="FFFFFF"/>
          </w:tcPr>
          <w:p w:rsidR="007C7548" w:rsidRDefault="007C7548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:rsidR="007C7548" w:rsidRDefault="007C7548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</w:tbl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7548" w:rsidRDefault="007C7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1.2. Пояснительная записка</w:t>
      </w:r>
    </w:p>
    <w:p w:rsidR="007C7548" w:rsidRDefault="00666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Программа курса внеурочной деятельности «Рукотворный мир» предназначена для учащихся 1-4 классов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легкой степенью умственной отсталости (интеллектуальными нарушениями) и разработана на основе следующих документов: </w:t>
      </w:r>
    </w:p>
    <w:p w:rsidR="007C7548" w:rsidRDefault="006664CE">
      <w:pPr>
        <w:pStyle w:val="af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1. Федерального закона Российской Федерации от 29.12.2012 № 273-ФЗ «Об образовании в Российской Федерации».</w:t>
      </w:r>
    </w:p>
    <w:p w:rsidR="007C7548" w:rsidRDefault="006664CE">
      <w:pPr>
        <w:pStyle w:val="af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 Приказа Министерства обра</w:t>
      </w:r>
      <w:r>
        <w:rPr>
          <w:rFonts w:ascii="Times New Roman" w:eastAsia="Calibri" w:hAnsi="Times New Roman" w:cs="Times New Roman"/>
          <w:sz w:val="26"/>
          <w:szCs w:val="26"/>
        </w:rPr>
        <w:t>зования и науки РФ от 19.12.2014г. №1599, 1598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:rsidR="007C7548" w:rsidRDefault="006664CE">
      <w:pPr>
        <w:pStyle w:val="af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3. СП 2.4.3648-20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Санитарно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эпидемиологические требования к органи</w:t>
      </w:r>
      <w:r>
        <w:rPr>
          <w:rFonts w:ascii="Times New Roman" w:hAnsi="Times New Roman" w:cs="Times New Roman"/>
          <w:sz w:val="26"/>
          <w:szCs w:val="26"/>
        </w:rPr>
        <w:t>зациям воспитания и обучения, отдыха и оздоровления детей и молодёжи» (утверждено постановлением от 28 сентября 2020 года № 28)</w:t>
      </w:r>
    </w:p>
    <w:p w:rsidR="007C7548" w:rsidRDefault="006664CE">
      <w:pPr>
        <w:pStyle w:val="af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СП 1.2.3685-21 «Гигиенические нормативы и требования к обеспечению безопасности и (или) безвредности для человека факторов ср</w:t>
      </w:r>
      <w:r>
        <w:rPr>
          <w:rFonts w:ascii="Times New Roman" w:hAnsi="Times New Roman" w:cs="Times New Roman"/>
          <w:sz w:val="26"/>
          <w:szCs w:val="26"/>
        </w:rPr>
        <w:t xml:space="preserve">еды </w:t>
      </w:r>
      <w:proofErr w:type="gramStart"/>
      <w:r>
        <w:rPr>
          <w:rFonts w:ascii="Times New Roman" w:hAnsi="Times New Roman" w:cs="Times New Roman"/>
          <w:sz w:val="26"/>
          <w:szCs w:val="26"/>
        </w:rPr>
        <w:t>обитания»(</w:t>
      </w:r>
      <w:proofErr w:type="gramEnd"/>
      <w:r>
        <w:rPr>
          <w:rFonts w:ascii="Times New Roman" w:hAnsi="Times New Roman" w:cs="Times New Roman"/>
          <w:sz w:val="26"/>
          <w:szCs w:val="26"/>
        </w:rPr>
        <w:t>утверждено постановлением от 28 января 2021 года №2)</w:t>
      </w:r>
    </w:p>
    <w:p w:rsidR="007C7548" w:rsidRDefault="006664CE">
      <w:pPr>
        <w:pStyle w:val="af9"/>
        <w:jc w:val="both"/>
        <w:rPr>
          <w:rStyle w:val="docuntyped-name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Style w:val="docuntyped-name"/>
          <w:rFonts w:ascii="Times New Roman" w:eastAsia="Times New Roman" w:hAnsi="Times New Roman" w:cs="Times New Roman"/>
          <w:sz w:val="26"/>
          <w:szCs w:val="26"/>
        </w:rPr>
        <w:t xml:space="preserve">Федеральной адаптированная основная общеобразовательная программа обучающихся с умственной отсталостью (интеллектуальными нарушениями) (утверждена Министерством просвещения РФ приказ от </w:t>
      </w:r>
      <w:r>
        <w:rPr>
          <w:rStyle w:val="docuntyped-name"/>
          <w:rFonts w:ascii="Times New Roman" w:eastAsia="Times New Roman" w:hAnsi="Times New Roman" w:cs="Times New Roman"/>
          <w:sz w:val="26"/>
          <w:szCs w:val="26"/>
        </w:rPr>
        <w:t>24 ноября 2022 года № 1026)</w:t>
      </w:r>
    </w:p>
    <w:p w:rsidR="007C7548" w:rsidRDefault="006664CE">
      <w:pPr>
        <w:pStyle w:val="af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docuntyped-name"/>
          <w:rFonts w:ascii="Times New Roman" w:eastAsia="Times New Roman" w:hAnsi="Times New Roman" w:cs="Times New Roman"/>
          <w:sz w:val="26"/>
          <w:szCs w:val="26"/>
        </w:rPr>
        <w:t>6.</w:t>
      </w:r>
      <w:r>
        <w:rPr>
          <w:rFonts w:ascii="Times New Roman" w:hAnsi="Times New Roman" w:cs="Times New Roman"/>
          <w:sz w:val="26"/>
          <w:szCs w:val="26"/>
        </w:rPr>
        <w:t xml:space="preserve"> Адаптированной основной образовательной программы для обучающихся с умственной отсталостью (интеллектуальными нарушениями) КОУ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Мегионская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 для обучающихся с ограниченными возможностями здоровья</w:t>
      </w:r>
    </w:p>
    <w:p w:rsidR="007C7548" w:rsidRDefault="006664CE">
      <w:pPr>
        <w:pStyle w:val="af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(Вариант 1: 8,3) </w:t>
      </w:r>
      <w:r>
        <w:rPr>
          <w:rFonts w:ascii="Times New Roman" w:eastAsia="Calibri" w:hAnsi="Times New Roman" w:cs="Times New Roman"/>
          <w:bCs/>
          <w:sz w:val="26"/>
          <w:szCs w:val="26"/>
        </w:rPr>
        <w:t>на 2023</w:t>
      </w:r>
      <w:r>
        <w:rPr>
          <w:rFonts w:ascii="Times New Roman" w:eastAsia="Calibri" w:hAnsi="Times New Roman" w:cs="Times New Roman"/>
          <w:bCs/>
          <w:sz w:val="26"/>
          <w:szCs w:val="26"/>
        </w:rPr>
        <w:t>-2024 уч. год.</w:t>
      </w:r>
    </w:p>
    <w:p w:rsidR="007C7548" w:rsidRDefault="006664C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 xml:space="preserve">7.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Сборника </w:t>
      </w:r>
      <w:r>
        <w:rPr>
          <w:rFonts w:ascii="Times New Roman" w:eastAsia="Calibri" w:hAnsi="Times New Roman" w:cs="Times New Roman"/>
          <w:bCs/>
          <w:sz w:val="26"/>
          <w:szCs w:val="26"/>
          <w:shd w:val="clear" w:color="auto" w:fill="FBFBFB"/>
        </w:rPr>
        <w:t>программ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 </w:t>
      </w:r>
      <w:r>
        <w:rPr>
          <w:rFonts w:ascii="Times New Roman" w:eastAsia="Calibri" w:hAnsi="Times New Roman" w:cs="Times New Roman"/>
          <w:bCs/>
          <w:sz w:val="26"/>
          <w:szCs w:val="26"/>
          <w:shd w:val="clear" w:color="auto" w:fill="FBFBFB"/>
        </w:rPr>
        <w:t>внеурочной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 </w:t>
      </w:r>
      <w:r>
        <w:rPr>
          <w:rFonts w:ascii="Times New Roman" w:eastAsia="Calibri" w:hAnsi="Times New Roman" w:cs="Times New Roman"/>
          <w:bCs/>
          <w:sz w:val="26"/>
          <w:szCs w:val="26"/>
          <w:shd w:val="clear" w:color="auto" w:fill="FBFBFB"/>
        </w:rPr>
        <w:t>деятельности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: 1–. 4 классы / под ред. Н.Ф. </w:t>
      </w:r>
      <w:r>
        <w:rPr>
          <w:rFonts w:ascii="Times New Roman" w:eastAsia="Calibri" w:hAnsi="Times New Roman" w:cs="Times New Roman"/>
          <w:bCs/>
          <w:sz w:val="26"/>
          <w:szCs w:val="26"/>
          <w:shd w:val="clear" w:color="auto" w:fill="FBFBFB"/>
        </w:rPr>
        <w:t>Виноградовой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 xml:space="preserve">. М.: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Вентана</w:t>
      </w:r>
      <w:proofErr w:type="spellEnd"/>
      <w:r>
        <w:rPr>
          <w:rFonts w:ascii="Times New Roman" w:eastAsia="Calibri" w:hAnsi="Times New Roman" w:cs="Times New Roman"/>
          <w:sz w:val="26"/>
          <w:szCs w:val="26"/>
          <w:shd w:val="clear" w:color="auto" w:fill="FBFBFB"/>
        </w:rPr>
        <w:t>-Граф, 2013</w:t>
      </w:r>
    </w:p>
    <w:p w:rsidR="007C7548" w:rsidRDefault="006664C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</w:t>
      </w:r>
      <w:r>
        <w:rPr>
          <w:rFonts w:ascii="Times New Roman" w:eastAsia="Calibri" w:hAnsi="Times New Roman" w:cs="Times New Roman"/>
          <w:sz w:val="26"/>
          <w:szCs w:val="26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на 2024 -2025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6"/>
          <w:szCs w:val="26"/>
        </w:rPr>
        <w:t>уч.год</w:t>
      </w:r>
      <w:proofErr w:type="spellEnd"/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 </w:t>
      </w:r>
    </w:p>
    <w:p w:rsidR="007C7548" w:rsidRDefault="007C75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7548" w:rsidRDefault="006664CE">
      <w:pPr>
        <w:pStyle w:val="afa"/>
        <w:ind w:firstLine="708"/>
        <w:rPr>
          <w:rFonts w:ascii="Georgia" w:hAnsi="Georgia"/>
          <w:sz w:val="26"/>
          <w:szCs w:val="26"/>
          <w:lang w:val="ru-RU"/>
        </w:rPr>
      </w:pPr>
      <w:r>
        <w:rPr>
          <w:rFonts w:ascii="Georgia" w:hAnsi="Georgia"/>
          <w:b/>
          <w:sz w:val="26"/>
          <w:szCs w:val="26"/>
          <w:lang w:val="ru-RU"/>
        </w:rPr>
        <w:t>Цель</w:t>
      </w:r>
      <w:r>
        <w:rPr>
          <w:rFonts w:ascii="Georgia" w:hAnsi="Georgia"/>
          <w:sz w:val="26"/>
          <w:szCs w:val="26"/>
          <w:lang w:val="ru-RU"/>
        </w:rPr>
        <w:t>: расширение знаний обучающихся об объектах рукотворного мира, ф</w:t>
      </w:r>
      <w:r>
        <w:rPr>
          <w:rFonts w:ascii="Georgia" w:hAnsi="Georgia"/>
          <w:sz w:val="26"/>
          <w:szCs w:val="26"/>
          <w:lang w:val="ru-RU"/>
        </w:rPr>
        <w:t>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воспитание трудолюбия и уважения к труду как к ценности.</w:t>
      </w:r>
    </w:p>
    <w:p w:rsidR="007C7548" w:rsidRDefault="006664CE">
      <w:pPr>
        <w:pStyle w:val="af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воспитания является компонентом АООП о</w:t>
      </w:r>
      <w:r>
        <w:rPr>
          <w:rFonts w:ascii="Times New Roman" w:hAnsi="Times New Roman" w:cs="Times New Roman"/>
          <w:sz w:val="26"/>
          <w:szCs w:val="26"/>
        </w:rPr>
        <w:t>бразования обучающихся с умственной отсталостью (интеллектуальными нарушениями) КОУ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Мегионская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 для обучающихся с ОВЗ.»</w:t>
      </w:r>
    </w:p>
    <w:p w:rsidR="007C7548" w:rsidRDefault="006664CE">
      <w:pPr>
        <w:pStyle w:val="af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в соответствии с ФГОС общего образования направлена на личностное развитие обучающихся, формирование у них системных зна</w:t>
      </w:r>
      <w:r>
        <w:rPr>
          <w:rFonts w:ascii="Times New Roman" w:hAnsi="Times New Roman" w:cs="Times New Roman"/>
          <w:sz w:val="26"/>
          <w:szCs w:val="26"/>
        </w:rPr>
        <w:t>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т нормам поведения в российском обществе. Данная программа призвана обеспечить д</w:t>
      </w:r>
      <w:r>
        <w:rPr>
          <w:rFonts w:ascii="Times New Roman" w:hAnsi="Times New Roman" w:cs="Times New Roman"/>
          <w:sz w:val="26"/>
          <w:szCs w:val="26"/>
        </w:rPr>
        <w:t>остижение учащимися основ российской идентичности; готовность обучающихся к саморазвитию; мотивацию к познанию т обучению; ценностные установки и социально – значимые качества личности; активное участие в социально-значимой деятельности.</w:t>
      </w:r>
    </w:p>
    <w:p w:rsidR="007C7548" w:rsidRDefault="006664CE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</w:t>
      </w:r>
      <w:r>
        <w:rPr>
          <w:rFonts w:ascii="Times New Roman" w:hAnsi="Times New Roman" w:cs="Times New Roman"/>
          <w:sz w:val="26"/>
          <w:szCs w:val="26"/>
        </w:rPr>
        <w:t>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 стороны субъектов общественного заказа (законные представители). Диагности</w:t>
      </w:r>
      <w:r>
        <w:rPr>
          <w:rFonts w:ascii="Times New Roman" w:hAnsi="Times New Roman" w:cs="Times New Roman"/>
          <w:sz w:val="26"/>
          <w:szCs w:val="26"/>
        </w:rPr>
        <w:t>ческое исследование включало: опрос «Мои интересы» (обучающиеся 2-4 классов),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</w:t>
      </w:r>
      <w:r>
        <w:rPr>
          <w:rFonts w:ascii="Times New Roman" w:hAnsi="Times New Roman" w:cs="Times New Roman"/>
          <w:sz w:val="26"/>
          <w:szCs w:val="26"/>
        </w:rPr>
        <w:t>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:rsidR="007C7548" w:rsidRDefault="007C7548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Актуальность программы.</w:t>
      </w:r>
    </w:p>
    <w:p w:rsidR="007C7548" w:rsidRDefault="00666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Развитие творческих способностей младших школьников приобрело в настоящее время большое социальное значение. Обществу нужны не просто грамотные работники-исполнители, а специалисты, выполняющие работу быстро, качественно, красиво, творчески. Необходимость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развития, в первую очередь, внутренних, психических процессов (восприятия, внимания, памяти, творческого воображения, фантазии, логики) подчеркивается многими учеными. Изобразительная деятельность и ручной труд учат ребенка творить, создавать вещи по закон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 красоты. Изготовление поделок из различных материалов (бумаги, ниток, пластилина, кусочков кожи и ткани, листьев, плодов растений и т.д.) в полной мере отвечает потребностям, интересам и возможностям детей младшего школьного возраста. Такая работа благо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даря своей доступности, высокой результативности и целесообразности позволяет ребенку непосредственно реализовывать задуманное, совершенствовать, творить и видеть конечный продукт. Изобразительная деятельность (рисование, лепка, аппликация) является одним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важнейших средств познания мира и развитие эстетического восприятия, она связана с самостоятельной, практической и творческой деятельностью учащихся. Ручной труд, дающий возможность школьникам проявить свои способности и таланты, создать оригинальные 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вои» произведения, способствует вооружению учащихся определенными знаниями и навыками, развивает их творческий потенциал. В процессе занятий у учащихся совершенствуются наблюдательность, эстетическое восприятие и художественный вкус, развиваются творческие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способности.</w:t>
      </w: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1.3. Цели и задачи.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и формирование индивидуальных, трудовых и творческих способностей, через овладение традиционными и нетрадиционными техниками рисования, аппликации и моделирования из различных материалов</w:t>
      </w: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• воспитывать положительные качества личности ученика (трудолюбие, настойчивость, умение работать в коллективе);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• сообщать элементарные знания по видам труда, формировать трудовые навыки, обучать доступным приёмам труда, развивать самостоятельность в тру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де;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• формировать организационные умения</w:t>
      </w: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1.4. Общая характеристика.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элементов творческих способностей у учащихся с лёгкой степенью умственной отсталости (интеллектуальными нарушениями) имеет определенную специфику, которая обусловлена конкретными проявлениями психофизического и социального развития учащихся. Прогр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амма курса «Мир творчества» предусматривает рациональное использование разнообразных и отвечающих возможностям учащихся форм, методов и средств обучения и воспитания, имеет коррекционно-развивающее значение.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C7548" w:rsidRDefault="006664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места учебного предмета в учебном пла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</w:p>
    <w:p w:rsidR="007C7548" w:rsidRDefault="007C7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085"/>
        <w:gridCol w:w="2977"/>
        <w:gridCol w:w="1843"/>
        <w:gridCol w:w="1666"/>
      </w:tblGrid>
      <w:tr w:rsidR="007C7548">
        <w:tc>
          <w:tcPr>
            <w:tcW w:w="3085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Направление</w:t>
            </w:r>
          </w:p>
        </w:tc>
        <w:tc>
          <w:tcPr>
            <w:tcW w:w="2977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1843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часов в неделю</w:t>
            </w:r>
          </w:p>
        </w:tc>
        <w:tc>
          <w:tcPr>
            <w:tcW w:w="1666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</w:tr>
      <w:tr w:rsidR="007C7548">
        <w:tc>
          <w:tcPr>
            <w:tcW w:w="3085" w:type="dxa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Художественно- эстетическое</w:t>
            </w:r>
          </w:p>
        </w:tc>
        <w:tc>
          <w:tcPr>
            <w:tcW w:w="2977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«Рукотворный мир»</w:t>
            </w:r>
          </w:p>
        </w:tc>
        <w:tc>
          <w:tcPr>
            <w:tcW w:w="1843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66" w:type="dxa"/>
          </w:tcPr>
          <w:p w:rsidR="007C7548" w:rsidRDefault="006664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</w:tbl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Формы обучения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При реализации программы предполагаются очные групповые формы организации деятельности обучающихся на занятиях. </w:t>
      </w: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Особенн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ости организации образовательного процесса – Состав группы постоянный, обучающиеся одной возрастной группы. Занятия групповые. Наряду с практическими и традиционными формами занятия будут использованы такие формы как: выставка,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игра,  практическое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занятие.</w:t>
      </w: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C7548" w:rsidRDefault="0066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Адресат программы.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Программа рассчитана на учащихся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младших классов в возрасте от 7 до 10 лет, не имеющих начальных умений и навыков в декоративно-прикладном творчестве. </w:t>
      </w: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1.5. Личностные, метапредметные и предметные результаты освоения курса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Личностные учебные действия: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положительное отношение к окружающей действительности, готовность к организации взаимодейст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вия с ней, и эстетическому её восприятию;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самостоятельность в выполнении учебных заданий, поручений, договорённостей;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понимание личной ответственности за свои поступки на основе представлений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этических нормах и правилах поведения в современном обществе. Коммуникативные учебные действия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использовать принятые ритуалы социального взаимодействия с одноклассниками и учителем;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вступать в контакт и работать в коллективе (учитель – ученик, ученик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ученик, ученик – класс, учитель – класс);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• обращаться за помощью и принимать помощь;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слушать и понимать инструкцию к учебному заданию в разных видах деятельности и в быту;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сотрудничать со взрослыми и сверстниками в разных социальных ситуациях;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доброжелательно относиться, сопереживать, конструктивно взаимодействовать с людьми.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Регулятивные учебные действия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входить и выходить из учебного помещения со звонком;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ориентироваться в пространстве класса (зала, учебного помещения);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пользоваться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учебной мебелью;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адекватно использовать ритуалы школьного поведения (поднимать руку, вставать и выходить из – за парты и т.д.);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работать с учебными принадлежностями (инструментами) и организовывать своё рабочее место;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принимать цели и произвольно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включаться в деятельность, следовать предложенному плану и работать в общем темпе;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активно участвовать в деятельности, контролировать и оценивать свои действия и действия одноклассников;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соотносить свои действия и их результаты с заданными образцами,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принимать оценку деятельности, оценивать её с учётом предложенных критериев, корректировать свою деятельность с учётом выявленных недочётов.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Познавательные учебные действия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выделять существенные, общие и отличительные свойства предметов;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делать 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стейшие обобщения, сравнивать, классифицировать на наглядном материале;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пользоваться знаками, символами, предметами – заместителями;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наблюдать; работать с информацией (понимать изображение, текст, устное высказывание, элементарное схематическое изобра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жение, таблицу, предъявленные на бумажных и электронных и других носителях.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1.6. Планируемые результаты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концу освоения программы, обучающиеся овладеют следующими умениями и навыками: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«Пластические материалы»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умеют размазывать пластилин, соленое тесто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плоскости;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наносить пластилин и тесто внутри контура на заданную поверхность.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скатывать шарики;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работать стекой;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умеют раскатывать пластилин на плоскости, вырезать плоские фигуры стекой;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сочетать в лепке пластилин с природным и дополнительным материалом; • умеют сглаживать поверхность поделки;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делать поделки устойчивыми;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умеют дополнять предмет вылепленными мелкими деталями.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«Работа с бумагой»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правильно держать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ножницы в правой руке и работать ими;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резать по прямой, кривой линии;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вырезать круг из квадрата путём округления углов;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вырезать овал из прямоугольника путём округления углов;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составляют изображения предметов из частей;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еют подбирать цвета;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делать разметку по шаблону; умеют складывать из бумаги фигуры животных, цветов;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сминать, скатывать, скручивать бумагу;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лепить предметы по представлению и с натуры, передавая их характерные особенности;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ют работать с клеем; </w:t>
      </w: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Symbol" w:eastAsia="Symbol" w:hAnsi="Symbol" w:cs="Symbol"/>
          <w:color w:val="000000"/>
          <w:sz w:val="26"/>
          <w:szCs w:val="26"/>
          <w:lang w:eastAsia="ru-RU"/>
        </w:rPr>
        <w:t>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умеют правильно наносить клей на поверхность. </w:t>
      </w:r>
    </w:p>
    <w:tbl>
      <w:tblPr>
        <w:tblStyle w:val="af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7938"/>
      </w:tblGrid>
      <w:tr w:rsidR="007C7548">
        <w:tc>
          <w:tcPr>
            <w:tcW w:w="704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val="en-US" w:eastAsia="ru-RU"/>
              </w:rPr>
              <w:t>II.</w:t>
            </w:r>
          </w:p>
        </w:tc>
        <w:tc>
          <w:tcPr>
            <w:tcW w:w="7938" w:type="dxa"/>
          </w:tcPr>
          <w:p w:rsidR="007C7548" w:rsidRDefault="006664CE">
            <w:pPr>
              <w:spacing w:after="20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</w:tr>
    </w:tbl>
    <w:p w:rsidR="007C7548" w:rsidRDefault="006664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Тематическое планирование</w:t>
      </w:r>
    </w:p>
    <w:tbl>
      <w:tblPr>
        <w:tblW w:w="943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6"/>
        <w:gridCol w:w="5812"/>
        <w:gridCol w:w="709"/>
        <w:gridCol w:w="850"/>
        <w:gridCol w:w="938"/>
      </w:tblGrid>
      <w:tr w:rsidR="007C7548">
        <w:tc>
          <w:tcPr>
            <w:tcW w:w="1126" w:type="dxa"/>
            <w:vMerge w:val="restart"/>
            <w:tcBorders>
              <w:top w:val="single" w:sz="6" w:space="0" w:color="000000"/>
              <w:left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812" w:type="dxa"/>
            <w:vMerge w:val="restart"/>
            <w:tcBorders>
              <w:top w:val="single" w:sz="6" w:space="0" w:color="000000"/>
              <w:left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C7548">
        <w:tc>
          <w:tcPr>
            <w:tcW w:w="1126" w:type="dxa"/>
            <w:vMerge/>
            <w:tcBorders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/>
            <w:tcBorders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четверть 8 часов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природными материалами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Знакомство с природными материалами.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Букет из сухих цветов.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семян и круп.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листьев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Поделки из шишек и желудей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Конструирование из скорлупы грецкого ореха и яичной скорлупы.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Пластилинография</w:t>
            </w:r>
            <w:proofErr w:type="spellEnd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Рыбка,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Пластилиновая сказка. Лебедь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четверть 8 часов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бумагой и картоном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Бумага – замечательный материал.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Оригами: треугольник, лягушка, сова, рыбки, ворона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Аппликация: котенок, лиса, цветы.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Обрывная аппликация «Любимые герои сказок»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Мозаика из бумаги. Снегирь.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Цепочки для елки.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снежинки.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фонарики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четверть11 часов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b/>
                <w:color w:val="000000"/>
                <w:sz w:val="26"/>
                <w:szCs w:val="26"/>
              </w:rPr>
              <w:t>Лепка из солёного теста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Азбука солёного теста.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Фигурки из соленого теста.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Овощи и фрукты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Именинный торт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Корзина с грибами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В гостях у феи цветов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Тюльпаны. Весенние цветы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Бабочка и пчелка.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Цветочная поляна.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Лепка пасхальных яиц.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четверть 7 часов</w:t>
            </w:r>
          </w:p>
        </w:tc>
      </w:tr>
      <w:tr w:rsidR="007C7548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«бросовым» материалом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 xml:space="preserve">Ознакомление с техникой изготовления поделок из «бросового» материала.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Конфетные фантики. Фантазия.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Настенное панно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Рамка для фото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Изготовление сувенира по выбору обучающихся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548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Отчетная выставка работ учащихся.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C7548" w:rsidRDefault="0066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7548" w:rsidRDefault="007C75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548" w:rsidRDefault="00666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2.2. Содержание программы.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9"/>
          <w:b/>
          <w:bCs/>
          <w:color w:val="000000"/>
          <w:sz w:val="26"/>
          <w:szCs w:val="26"/>
        </w:rPr>
        <w:t>Работа с природными материалами (8</w:t>
      </w:r>
      <w:r>
        <w:rPr>
          <w:rStyle w:val="c17"/>
          <w:color w:val="000000"/>
          <w:sz w:val="26"/>
          <w:szCs w:val="26"/>
        </w:rPr>
        <w:t> </w:t>
      </w:r>
      <w:r>
        <w:rPr>
          <w:rStyle w:val="c29"/>
          <w:b/>
          <w:bCs/>
          <w:color w:val="000000"/>
          <w:sz w:val="26"/>
          <w:szCs w:val="26"/>
        </w:rPr>
        <w:t>часов)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 xml:space="preserve">Знакомство с природными материалами. Аппликация из листьев. Аппликация из семян и круп. Поделки из шишек и желудей. Конструирование из скорлупы грецкого ореха и яичной скорлупы. Рыбка, лебедь. Букет из сухих цветов. </w:t>
      </w:r>
      <w:proofErr w:type="spellStart"/>
      <w:r>
        <w:rPr>
          <w:rStyle w:val="c3"/>
          <w:color w:val="000000"/>
          <w:sz w:val="26"/>
          <w:szCs w:val="26"/>
        </w:rPr>
        <w:t>Пластилинография</w:t>
      </w:r>
      <w:proofErr w:type="spellEnd"/>
      <w:r>
        <w:rPr>
          <w:rStyle w:val="c3"/>
          <w:color w:val="000000"/>
          <w:sz w:val="26"/>
          <w:szCs w:val="26"/>
        </w:rPr>
        <w:t>. Пластилиновая сказка.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9"/>
          <w:b/>
          <w:bCs/>
          <w:color w:val="000000"/>
          <w:sz w:val="26"/>
          <w:szCs w:val="26"/>
        </w:rPr>
        <w:t>Работа с бумагой и картоном (8 часов)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Бумага – замечательный материал. Оригами: треугольник, лягушка, сова, рыбки, ворона. Аппликация: котенок, лиса, цветы. Обрывная аппликация «Любимые герои сказок». Мозаика из бумаги. Снегирь. Цепочки для елки. Новогодня</w:t>
      </w:r>
      <w:r>
        <w:rPr>
          <w:rStyle w:val="c3"/>
          <w:color w:val="000000"/>
          <w:sz w:val="26"/>
          <w:szCs w:val="26"/>
        </w:rPr>
        <w:t>я открытка. Новогодние снежинки.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0000"/>
          <w:sz w:val="26"/>
          <w:szCs w:val="26"/>
        </w:rPr>
      </w:pPr>
      <w:r>
        <w:rPr>
          <w:rStyle w:val="c0"/>
          <w:rFonts w:eastAsiaTheme="majorEastAsia"/>
          <w:b/>
          <w:color w:val="000000"/>
          <w:sz w:val="26"/>
          <w:szCs w:val="26"/>
        </w:rPr>
        <w:t>Лепка из солёного теста (11 часов)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Азбука солёного теста. Фигурки из соленого теста. Овощи и фрукты. Именинный торт. Корзина с грибами. В гостях у феи цветов. Тюльпаны. Весенние цветы. Бабочка и пчелка. Цветочная поляна. Ко</w:t>
      </w:r>
      <w:r>
        <w:rPr>
          <w:rStyle w:val="c3"/>
          <w:color w:val="000000"/>
          <w:sz w:val="26"/>
          <w:szCs w:val="26"/>
        </w:rPr>
        <w:t>ллективная работа. Лепка пасхальных яиц. Роспись пасхальных яиц.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9"/>
          <w:b/>
          <w:bCs/>
          <w:color w:val="000000"/>
          <w:sz w:val="26"/>
          <w:szCs w:val="26"/>
        </w:rPr>
        <w:t>Работа с «бросовым» материалом (7 часов)</w:t>
      </w:r>
    </w:p>
    <w:p w:rsidR="007C7548" w:rsidRDefault="006664CE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Ознакомление с техникой изготовления поделок из «бросового» материала. Конфетные фантики. Фантазия. Настенное панно. Рамка для фото. Изготовление суве</w:t>
      </w:r>
      <w:r>
        <w:rPr>
          <w:rStyle w:val="c3"/>
          <w:color w:val="000000"/>
          <w:sz w:val="26"/>
          <w:szCs w:val="26"/>
        </w:rPr>
        <w:t>нира по выбору. Отчетная выставка работ учащихся.</w:t>
      </w:r>
    </w:p>
    <w:p w:rsidR="007C7548" w:rsidRDefault="007C7548">
      <w:pPr>
        <w:rPr>
          <w:sz w:val="26"/>
          <w:szCs w:val="26"/>
        </w:rPr>
      </w:pPr>
    </w:p>
    <w:p w:rsidR="007C7548" w:rsidRDefault="007C7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C7548" w:rsidRDefault="007C7548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sz w:val="26"/>
          <w:szCs w:val="26"/>
        </w:rPr>
      </w:pP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C7548" w:rsidRDefault="007C7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C7548" w:rsidRDefault="007C7548">
      <w:pPr>
        <w:shd w:val="clear" w:color="auto" w:fill="FFFFFF"/>
        <w:spacing w:after="150" w:line="240" w:lineRule="auto"/>
        <w:sectPr w:rsidR="007C75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548" w:rsidRDefault="00666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2.3. Календарно-тематическое планирование</w:t>
      </w:r>
    </w:p>
    <w:tbl>
      <w:tblPr>
        <w:tblStyle w:val="af8"/>
        <w:tblW w:w="14425" w:type="dxa"/>
        <w:tblLayout w:type="fixed"/>
        <w:tblLook w:val="04A0" w:firstRow="1" w:lastRow="0" w:firstColumn="1" w:lastColumn="0" w:noHBand="0" w:noVBand="1"/>
      </w:tblPr>
      <w:tblGrid>
        <w:gridCol w:w="540"/>
        <w:gridCol w:w="540"/>
        <w:gridCol w:w="2714"/>
        <w:gridCol w:w="4961"/>
        <w:gridCol w:w="3260"/>
        <w:gridCol w:w="1276"/>
        <w:gridCol w:w="1134"/>
      </w:tblGrid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961" w:type="dxa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</w:t>
            </w:r>
          </w:p>
          <w:p w:rsidR="007C7548" w:rsidRDefault="00666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260" w:type="dxa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«Ученье с увлеченьем»</w:t>
            </w:r>
          </w:p>
          <w:p w:rsidR="007C7548" w:rsidRDefault="006664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коррекционно-развивающие упражнения, занимательные задания, игры на </w:t>
            </w:r>
          </w:p>
          <w:p w:rsidR="007C7548" w:rsidRDefault="006664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аналитических способностей, умений сравнивать, обобщать;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улучшения зрительно-двигательной координации; развитии зрительной памяти, внимания</w:t>
            </w:r>
          </w:p>
        </w:tc>
        <w:tc>
          <w:tcPr>
            <w:tcW w:w="2410" w:type="dxa"/>
            <w:gridSpan w:val="2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C7548">
        <w:tc>
          <w:tcPr>
            <w:tcW w:w="14425" w:type="dxa"/>
            <w:gridSpan w:val="7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8 часов</w:t>
            </w: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Знакомство с природными материалами.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Работа с образцом. Работа с пластилином, подготовка его к работе. Самостоятельная работа по инструкции. Пальчиковая гимнастика</w:t>
            </w:r>
          </w:p>
        </w:tc>
        <w:tc>
          <w:tcPr>
            <w:tcW w:w="3260" w:type="dxa"/>
          </w:tcPr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Пальчиковая гимнастика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06.09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Букет из сухих цветов.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иллюстративным материалом.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образцом. Работа с пластилином. Коллективная игра.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«Исправь ошибку»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7548" w:rsidRDefault="007C7548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13.09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семян и круп.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«Волшебная корзинка». Работа с образцом. Работа с пластилином,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его к работе.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Для чего нужен предмет?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20.09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листьев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Работа с образцом.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пластилином,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его к работе.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«Найди отличия»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27.09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Поделки из шишек и желудей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игра. Работа с образцом. Работа с пластилином, подготовка его к работе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Ребусы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04.10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Конструирование из скорлупы грецкого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ореха и яичной скорлупы.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 с иллюстративным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материалом. Работа с образцом.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«Жмурки»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11.10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Пластилинография</w:t>
            </w:r>
            <w:proofErr w:type="spellEnd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Рыбка, 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игра.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образцом. Работа с пластилином, подготовка его к работе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Игра «Матрешка»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18.10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Пластилиновая сказка. Лебедь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</w:t>
            </w: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«Волшебная корзинка». Работа с образцом. Работа с пластилином,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«Продолжи»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25.10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14425" w:type="dxa"/>
            <w:gridSpan w:val="7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четверть 8 часов</w:t>
            </w: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Бумага – замечательный материал.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Изучение нового материала. Свойства бумаги. Веселые эксперименты. 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Магазин «Материалы»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08.11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Оригами: треугольник, лягушка, сова, рыбки, ворона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Работа по инструкции, складывание фигурок из бумаги.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Выбери  предметы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Аппликация: котенок, лиса, цветы.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Последовательность выполнение аппликации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«Украсим ежика»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Обрывная аппликация «Любимые герои сказок»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бумаги. Нанесение контура фигуры.  Последовательность выполнение аппликации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29.11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Мозаика из бумаги. Снегирь.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бумаги. Нанесение контура фигуры.  Последовательность выполнение аппликации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«Продолжи»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06.12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rPr>
          <w:trHeight w:val="789"/>
        </w:trPr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Цепочки для елки.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резании бумаги по прямым линиям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«Чудесный мешочек»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rPr>
          <w:trHeight w:val="841"/>
        </w:trPr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снежинки.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Интересные факты. Мир снежинок. Складывание заготовки. Вырезание.</w:t>
            </w:r>
          </w:p>
        </w:tc>
        <w:tc>
          <w:tcPr>
            <w:tcW w:w="3260" w:type="dxa"/>
          </w:tcPr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Пальчиковая гимнастика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rPr>
          <w:trHeight w:val="841"/>
        </w:trPr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фонарики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Упражнение в резании бумаги по прямым линиям. Вырезание.</w:t>
            </w:r>
          </w:p>
        </w:tc>
        <w:tc>
          <w:tcPr>
            <w:tcW w:w="3260" w:type="dxa"/>
          </w:tcPr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rPr>
          <w:trHeight w:val="316"/>
        </w:trPr>
        <w:tc>
          <w:tcPr>
            <w:tcW w:w="14425" w:type="dxa"/>
            <w:gridSpan w:val="7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 четверть 11 часов</w:t>
            </w:r>
          </w:p>
        </w:tc>
      </w:tr>
      <w:tr w:rsidR="007C7548">
        <w:trPr>
          <w:trHeight w:val="647"/>
        </w:trPr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Азбука солёного теста.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новой техникой лепки. Способы лепки: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отщипывание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разрезание, откручивание, разрезание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«Исправь ошибку»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Фигурки из соленого теста.</w:t>
            </w:r>
          </w:p>
        </w:tc>
        <w:tc>
          <w:tcPr>
            <w:tcW w:w="4961" w:type="dxa"/>
          </w:tcPr>
          <w:p w:rsidR="007C7548" w:rsidRDefault="006664CE">
            <w:pPr>
              <w:pStyle w:val="afa"/>
              <w:shd w:val="clear" w:color="auto" w:fill="F4F4F4"/>
              <w:spacing w:before="204" w:after="204"/>
              <w:rPr>
                <w:rFonts w:eastAsia="Times New Roman"/>
                <w:color w:val="111111"/>
                <w:sz w:val="26"/>
                <w:szCs w:val="26"/>
                <w:lang w:val="ru-RU" w:eastAsia="ru-RU"/>
              </w:rPr>
            </w:pPr>
            <w:r>
              <w:rPr>
                <w:sz w:val="26"/>
                <w:szCs w:val="26"/>
                <w:lang w:val="ru-RU"/>
              </w:rPr>
              <w:t xml:space="preserve">Придаем форму. </w:t>
            </w:r>
            <w:r>
              <w:rPr>
                <w:rFonts w:eastAsia="Times New Roman"/>
                <w:color w:val="111111"/>
                <w:sz w:val="26"/>
                <w:szCs w:val="26"/>
                <w:lang w:val="ru-RU"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«Для чего нужен предмет?»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Овощи и фрукты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Придаем форму. 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Выбери  предметы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Именинный торт</w:t>
            </w:r>
          </w:p>
        </w:tc>
        <w:tc>
          <w:tcPr>
            <w:tcW w:w="4961" w:type="dxa"/>
          </w:tcPr>
          <w:p w:rsidR="007C7548" w:rsidRDefault="006664CE">
            <w:pPr>
              <w:shd w:val="clear" w:color="auto" w:fill="F4F4F4"/>
              <w:spacing w:before="204" w:after="204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Соединение деталей: прижатие,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примазывание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,  заглаживание</w:t>
            </w:r>
            <w:proofErr w:type="gramEnd"/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«Украсим ежика»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31.01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Корзина с грибами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Лепка объемных фигур. Последовательность изготовления корзины.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В гостях у феи цветов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Последовательность выполнение плоских цветков и лепестков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«Продолжи»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Тюльпаны. Весенние цветы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Придаем форму. 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«Найди отличия»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Бабочка и пчелка.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Лепка пчелки и бабочки. 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Ребусы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28.02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Цветочная поляна.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Оформление работы в панно.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«Жмурки»</w:t>
            </w:r>
          </w:p>
          <w:p w:rsidR="007C7548" w:rsidRDefault="007C75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07.03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Лепка пасхальных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яиц.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Лепка пасхальных яиц.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Игра «Матрешка»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14.03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Магазин «Ткани»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21.03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13291" w:type="dxa"/>
            <w:gridSpan w:val="6"/>
          </w:tcPr>
          <w:p w:rsidR="007C7548" w:rsidRDefault="006664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 четверть 7 часов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 xml:space="preserve">Техника изготовления поделок из «бросового» материала. 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Ознакомление с техникой изготовления поделок из «бросового» материала.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«Выбери инструменты»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04.04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Конфетные фантики. Фантазия.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новой техникой 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  <w:t>«Украсим ежика»</w:t>
            </w:r>
          </w:p>
          <w:p w:rsidR="007C7548" w:rsidRDefault="007C7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Настенное панно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настенного панно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Рамка для фото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рамки для фото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«Продолжи»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4" w:type="dxa"/>
          </w:tcPr>
          <w:p w:rsidR="007C7548" w:rsidRDefault="006664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Изготовление сувенира по выбору обучающихся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сувенира</w:t>
            </w:r>
          </w:p>
        </w:tc>
        <w:tc>
          <w:tcPr>
            <w:tcW w:w="3260" w:type="dxa"/>
          </w:tcPr>
          <w:p w:rsidR="007C7548" w:rsidRDefault="006664CE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  <w:t>«Чудесный мешочек»</w:t>
            </w:r>
          </w:p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48"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4" w:type="dxa"/>
          </w:tcPr>
          <w:p w:rsidR="007C7548" w:rsidRDefault="006664C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Отчетная выставка работ учащихся.</w:t>
            </w:r>
          </w:p>
        </w:tc>
        <w:tc>
          <w:tcPr>
            <w:tcW w:w="4961" w:type="dxa"/>
          </w:tcPr>
          <w:p w:rsidR="007C7548" w:rsidRDefault="006664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 работ обучающихся</w:t>
            </w:r>
          </w:p>
        </w:tc>
        <w:tc>
          <w:tcPr>
            <w:tcW w:w="3260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276" w:type="dxa"/>
          </w:tcPr>
          <w:p w:rsidR="007C7548" w:rsidRDefault="0066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134" w:type="dxa"/>
          </w:tcPr>
          <w:p w:rsidR="007C7548" w:rsidRDefault="007C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7548" w:rsidRDefault="007C7548">
      <w:pPr>
        <w:rPr>
          <w:rFonts w:ascii="Times New Roman" w:hAnsi="Times New Roman" w:cs="Times New Roman"/>
          <w:sz w:val="24"/>
          <w:szCs w:val="24"/>
        </w:rPr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7C7548">
      <w:pPr>
        <w:shd w:val="clear" w:color="auto" w:fill="FFFFFF"/>
        <w:spacing w:after="150" w:line="240" w:lineRule="auto"/>
        <w:sectPr w:rsidR="007C754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C7548" w:rsidRDefault="007C7548">
      <w:pPr>
        <w:shd w:val="clear" w:color="auto" w:fill="FFFFFF"/>
        <w:spacing w:after="150" w:line="240" w:lineRule="auto"/>
      </w:pP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раздел.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методическое обеспечение курса внеурочной деятельности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Научно-методическая литература: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Болгерт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Тойбнер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А.К..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Крумбахер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Р.Ю. Фигурки и игрушки из бумаги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картона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Подарок своими руками. ООО “Издательство Академия развития “, 2009.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Бгажнокова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Программы для 1- 4 классов специальных (коррекционных) учреждений VIII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Авторы: - М.: Просвещение, 2011.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Воронкова В.В. Программы для подготовительных, 1- 4 классов специальных (коррекционных) учреждений VIII вида. Авторы: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Соколова Н.Д.- М.: Просвещение, 2011.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Геронимус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Т.М. 150 уроков труда в начальных классах. М.- Новая школа. 199</w:t>
      </w:r>
      <w:r>
        <w:rPr>
          <w:rFonts w:ascii="Times New Roman" w:hAnsi="Times New Roman" w:cs="Times New Roman"/>
          <w:sz w:val="24"/>
          <w:szCs w:val="24"/>
        </w:rPr>
        <w:t xml:space="preserve">4 г.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5.Данкевич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Лепим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пластилина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СПб.: Издательский Дом «Кристалл», 2001.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Дубенюк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Золотая коллекция для детского досуга. – ООО «Издательство Эскимо», 2007.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Кард В.А., Петров С. Н, Сказки из пластилина. – СПб.: ЗАО «Вал</w:t>
      </w:r>
      <w:r>
        <w:rPr>
          <w:rFonts w:ascii="Times New Roman" w:hAnsi="Times New Roman" w:cs="Times New Roman"/>
          <w:sz w:val="24"/>
          <w:szCs w:val="24"/>
        </w:rPr>
        <w:t xml:space="preserve">ерии СПб», 1997.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Павлова Н.П. Трудовое обучение в 0 - 3 классах. Пособие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учителя.-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Просвещение, 2011.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Пойда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Необычные поделки из обычных материалов. Мастерим вместе с детьми. – М.: ЗАО «ОЛМА Медиа Групп», 2013. </w:t>
      </w:r>
    </w:p>
    <w:p w:rsidR="007C7548" w:rsidRDefault="006664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C75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9. Чудесные по</w:t>
      </w:r>
      <w:r>
        <w:rPr>
          <w:rFonts w:ascii="Times New Roman" w:hAnsi="Times New Roman" w:cs="Times New Roman"/>
          <w:sz w:val="24"/>
          <w:szCs w:val="24"/>
        </w:rPr>
        <w:t xml:space="preserve">делки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бумаги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М.: Просвещение, 1992. 10. Цейтлин Н.Е. Наблюдения и опыты на уроках труда в начальных классах. Пособие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учителя.-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«Просвещение», 2011</w:t>
      </w:r>
    </w:p>
    <w:p w:rsidR="007C7548" w:rsidRDefault="007C7548">
      <w:pPr>
        <w:sectPr w:rsidR="007C75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548" w:rsidRDefault="007C7548"/>
    <w:sectPr w:rsidR="007C75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4CE" w:rsidRDefault="006664CE">
      <w:pPr>
        <w:spacing w:after="0" w:line="240" w:lineRule="auto"/>
      </w:pPr>
      <w:r>
        <w:separator/>
      </w:r>
    </w:p>
  </w:endnote>
  <w:endnote w:type="continuationSeparator" w:id="0">
    <w:p w:rsidR="006664CE" w:rsidRDefault="0066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4CE" w:rsidRDefault="006664CE">
      <w:pPr>
        <w:spacing w:after="0" w:line="240" w:lineRule="auto"/>
      </w:pPr>
      <w:r>
        <w:separator/>
      </w:r>
    </w:p>
  </w:footnote>
  <w:footnote w:type="continuationSeparator" w:id="0">
    <w:p w:rsidR="006664CE" w:rsidRDefault="00666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92711"/>
    <w:multiLevelType w:val="hybridMultilevel"/>
    <w:tmpl w:val="C1CE9E44"/>
    <w:lvl w:ilvl="0" w:tplc="187CBD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EB0EB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490AF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EA47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D16CE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5A0D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9A1C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EA59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0E36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FF4950"/>
    <w:multiLevelType w:val="hybridMultilevel"/>
    <w:tmpl w:val="ACF6FA66"/>
    <w:lvl w:ilvl="0" w:tplc="B04AA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826C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904C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7C0C1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A7C31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782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6804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0AFF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2FE0E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0703FE"/>
    <w:multiLevelType w:val="hybridMultilevel"/>
    <w:tmpl w:val="CE96ECB2"/>
    <w:lvl w:ilvl="0" w:tplc="FE5E1C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4E26E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686B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6082A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53E1C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7C2A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D9ECB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6564A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182A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80574E"/>
    <w:multiLevelType w:val="hybridMultilevel"/>
    <w:tmpl w:val="483E062C"/>
    <w:lvl w:ilvl="0" w:tplc="22B6F6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24FC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FAC11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1473B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EA49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26499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542B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88CA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AD64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A2BCB"/>
    <w:multiLevelType w:val="hybridMultilevel"/>
    <w:tmpl w:val="69708A32"/>
    <w:lvl w:ilvl="0" w:tplc="06C07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38C60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EB05C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2EF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803D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D448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9295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6786C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4471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D233FF"/>
    <w:multiLevelType w:val="hybridMultilevel"/>
    <w:tmpl w:val="0B7269C0"/>
    <w:lvl w:ilvl="0" w:tplc="79DA1F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145E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D14E5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2B8C7A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485E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1D0FD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F4615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DB4EA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33400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2B1CAC"/>
    <w:multiLevelType w:val="hybridMultilevel"/>
    <w:tmpl w:val="39F00112"/>
    <w:lvl w:ilvl="0" w:tplc="46A201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A2672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1CEB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9624AB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B0E3D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EE1E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45E8B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AD203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C0A8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548"/>
    <w:rsid w:val="006664CE"/>
    <w:rsid w:val="007A5EE3"/>
    <w:rsid w:val="007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3620A-95BA-457D-AB19-48B542CD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untyped-name">
    <w:name w:val="doc__untyped-name"/>
    <w:basedOn w:val="a0"/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Normal (Web)"/>
    <w:basedOn w:val="a"/>
    <w:uiPriority w:val="99"/>
    <w:unhideWhenUsed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0">
    <w:name w:val="c0"/>
    <w:basedOn w:val="a0"/>
  </w:style>
  <w:style w:type="character" w:customStyle="1" w:styleId="c17">
    <w:name w:val="c17"/>
    <w:basedOn w:val="a0"/>
  </w:style>
  <w:style w:type="character" w:customStyle="1" w:styleId="c29">
    <w:name w:val="c29"/>
    <w:basedOn w:val="a0"/>
  </w:style>
  <w:style w:type="character" w:customStyle="1" w:styleId="c3">
    <w:name w:val="c3"/>
    <w:basedOn w:val="a0"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3110</Words>
  <Characters>17732</Characters>
  <Application>Microsoft Office Word</Application>
  <DocSecurity>0</DocSecurity>
  <Lines>147</Lines>
  <Paragraphs>41</Paragraphs>
  <ScaleCrop>false</ScaleCrop>
  <Company/>
  <LinksUpToDate>false</LinksUpToDate>
  <CharactersWithSpaces>20801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Техник-программист</cp:lastModifiedBy>
  <cp:revision>39</cp:revision>
  <dcterms:created xsi:type="dcterms:W3CDTF">2022-09-13T02:37:00Z</dcterms:created>
  <dcterms:modified xsi:type="dcterms:W3CDTF">2025-02-07T09:59:00Z</dcterms:modified>
</cp:coreProperties>
</file>