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E41" w:rsidRPr="00DB6E92" w:rsidRDefault="007C4229" w:rsidP="007C4229">
      <w:pPr>
        <w:spacing w:after="0" w:line="240" w:lineRule="auto"/>
        <w:ind w:left="0" w:right="-2" w:firstLine="0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47E31FF6" wp14:editId="48511166">
            <wp:extent cx="6217285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728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2FFB" w:rsidRPr="00DB6E92" w:rsidRDefault="00502E41" w:rsidP="00A10C52">
      <w:pPr>
        <w:spacing w:after="0" w:line="240" w:lineRule="auto"/>
        <w:ind w:left="544" w:right="364" w:hanging="11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lastRenderedPageBreak/>
        <w:t xml:space="preserve">Антикоррупционная политика </w:t>
      </w:r>
    </w:p>
    <w:p w:rsidR="00A10C52" w:rsidRPr="00DB6E92" w:rsidRDefault="00A10C52" w:rsidP="00A10C52">
      <w:pPr>
        <w:spacing w:after="0" w:line="240" w:lineRule="auto"/>
        <w:ind w:left="544" w:right="360" w:hanging="11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 xml:space="preserve">казенного общеобразовательного учреждения </w:t>
      </w:r>
    </w:p>
    <w:p w:rsidR="00A10C52" w:rsidRPr="00DB6E92" w:rsidRDefault="00A10C52" w:rsidP="00A10C52">
      <w:pPr>
        <w:spacing w:after="0" w:line="240" w:lineRule="auto"/>
        <w:ind w:left="544" w:right="360" w:hanging="11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 xml:space="preserve">Ханты-Мансийского автономного округа-Югры </w:t>
      </w:r>
    </w:p>
    <w:p w:rsidR="00EA2FFB" w:rsidRPr="00DB6E92" w:rsidRDefault="00A10C52" w:rsidP="00A10C52">
      <w:pPr>
        <w:spacing w:after="0" w:line="240" w:lineRule="auto"/>
        <w:ind w:left="544" w:right="360" w:hanging="11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«Мегионская школа для обучающихся с ограниченными возможностями здоровья»</w:t>
      </w:r>
      <w:r w:rsidR="00502E41" w:rsidRPr="00DB6E92">
        <w:rPr>
          <w:b/>
          <w:i/>
          <w:sz w:val="26"/>
          <w:szCs w:val="26"/>
        </w:rPr>
        <w:t xml:space="preserve"> </w:t>
      </w:r>
    </w:p>
    <w:p w:rsidR="00EA2FFB" w:rsidRPr="00DB6E92" w:rsidRDefault="00502E41" w:rsidP="00A10C52">
      <w:pPr>
        <w:spacing w:after="0" w:line="240" w:lineRule="auto"/>
        <w:ind w:left="175" w:firstLine="0"/>
        <w:jc w:val="left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 xml:space="preserve"> </w:t>
      </w:r>
    </w:p>
    <w:p w:rsidR="00EA2FFB" w:rsidRPr="00DB6E92" w:rsidRDefault="00502E41" w:rsidP="00A10C52">
      <w:pPr>
        <w:numPr>
          <w:ilvl w:val="0"/>
          <w:numId w:val="1"/>
        </w:numPr>
        <w:spacing w:after="0" w:line="240" w:lineRule="auto"/>
        <w:ind w:right="362" w:hanging="348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 xml:space="preserve">Общие положения </w:t>
      </w:r>
    </w:p>
    <w:p w:rsidR="00EA2FFB" w:rsidRPr="00DB6E92" w:rsidRDefault="00502E41" w:rsidP="00A10C52">
      <w:pPr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Антикоррупционная политика </w:t>
      </w:r>
      <w:r w:rsidR="00A10C52" w:rsidRPr="00DB6E92">
        <w:rPr>
          <w:sz w:val="26"/>
          <w:szCs w:val="26"/>
        </w:rPr>
        <w:t xml:space="preserve">казенного общеобразовательного учреждения Ханты-Мансийского автономного округа-Югры «Мегионская школа для обучающихся с ограниченными возможностями здоровья» </w:t>
      </w:r>
      <w:r w:rsidRPr="00DB6E92">
        <w:rPr>
          <w:sz w:val="26"/>
          <w:szCs w:val="26"/>
        </w:rPr>
        <w:t xml:space="preserve">(далее – Учреждение) разработана в соответствии с Федеральным законом от 25 декабря 2008 года № 273-ФЗ «О противодействии коррупции», Методическими рекомендациями по разработке и принятию организациями мер по предупреждению и противодействию коррупции от 08 ноября 2013 года, разработанными Министерством труда и социальной защиты Российской Федерации. </w:t>
      </w:r>
    </w:p>
    <w:p w:rsidR="00EA2FFB" w:rsidRPr="00DB6E92" w:rsidRDefault="00502E41" w:rsidP="00A10C52">
      <w:pPr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Антикоррупционная политики Учреждения представляет собой комплекс взаимосвязанных принципов, процедур и конкретных мероприятий, направленных на профилактику и пресечение коррупционных правонарушений в деятельности Учреждения. </w:t>
      </w:r>
    </w:p>
    <w:p w:rsidR="00EA2FFB" w:rsidRPr="00DB6E92" w:rsidRDefault="00502E41" w:rsidP="00A10C52">
      <w:pPr>
        <w:spacing w:after="0" w:line="240" w:lineRule="auto"/>
        <w:ind w:left="884" w:firstLine="0"/>
        <w:jc w:val="left"/>
        <w:rPr>
          <w:sz w:val="26"/>
          <w:szCs w:val="26"/>
        </w:rPr>
      </w:pPr>
      <w:r w:rsidRPr="00DB6E92">
        <w:rPr>
          <w:sz w:val="26"/>
          <w:szCs w:val="26"/>
        </w:rPr>
        <w:t xml:space="preserve"> </w:t>
      </w:r>
    </w:p>
    <w:p w:rsidR="00EA2FFB" w:rsidRPr="00DB6E92" w:rsidRDefault="00502E41" w:rsidP="00A10C52">
      <w:pPr>
        <w:numPr>
          <w:ilvl w:val="0"/>
          <w:numId w:val="1"/>
        </w:numPr>
        <w:spacing w:after="0" w:line="240" w:lineRule="auto"/>
        <w:ind w:right="362" w:hanging="348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 xml:space="preserve">Цели и задачи внедрения Антикоррупционной политики Учреждения </w:t>
      </w:r>
    </w:p>
    <w:p w:rsidR="00EA2FFB" w:rsidRPr="00DB6E92" w:rsidRDefault="00502E41" w:rsidP="00A10C52">
      <w:pPr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Антикоррупционная политика отражает приверженность Учреждения и ее руководства высоким этическим стандартам организации образовательной деятельности для совершенствования корпоративной культуры, следования лучшим практикам корпоративного управления и поддержания деловой репутации Учреждения на должном уровне.  </w:t>
      </w:r>
    </w:p>
    <w:p w:rsidR="00EA2FFB" w:rsidRPr="00DB6E92" w:rsidRDefault="00502E41" w:rsidP="00A10C52">
      <w:pPr>
        <w:numPr>
          <w:ilvl w:val="1"/>
          <w:numId w:val="1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Основные задачи Антикоррупционной политики Учреждения:  </w:t>
      </w:r>
    </w:p>
    <w:p w:rsidR="00EA2FFB" w:rsidRPr="00DB6E92" w:rsidRDefault="00502E41" w:rsidP="00A10C5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минимизировать риск вовлечения работников независимо от занимаемой должности в коррупционную деятельность; </w:t>
      </w:r>
    </w:p>
    <w:p w:rsidR="00EA2FFB" w:rsidRPr="00DB6E92" w:rsidRDefault="00502E41" w:rsidP="00A10C5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сформировать у работников и иных лиц единообразное понимание Антикоррупционной политики; </w:t>
      </w:r>
    </w:p>
    <w:p w:rsidR="00EA2FFB" w:rsidRPr="00DB6E92" w:rsidRDefault="00502E41" w:rsidP="00A10C5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обобщить и разъяснить основные требования антикоррупционного законодательства, которые могут применяться к Учреждению и работникам; </w:t>
      </w:r>
    </w:p>
    <w:p w:rsidR="00EA2FFB" w:rsidRPr="00DB6E92" w:rsidRDefault="00502E41" w:rsidP="00A10C5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установить обязанность работников Учреждения знать и соблюдать принципы и требования настоящей Антикоррупционной политики, ключевые нормы применимого антикоррупционного законодательства, а также адекватные процедуры по предотвращению коррупции; </w:t>
      </w:r>
    </w:p>
    <w:p w:rsidR="00EA2FFB" w:rsidRPr="00DB6E92" w:rsidRDefault="00502E41" w:rsidP="00A10C52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обобщить и разъяснить основные требования антикоррупционного законодательства, которые могут применяться в отношении Учреждения. </w:t>
      </w:r>
    </w:p>
    <w:p w:rsidR="00EA2FFB" w:rsidRPr="00DB6E92" w:rsidRDefault="00502E41" w:rsidP="00A10C52">
      <w:pPr>
        <w:spacing w:after="0" w:line="240" w:lineRule="auto"/>
        <w:ind w:left="175" w:firstLine="0"/>
        <w:jc w:val="left"/>
        <w:rPr>
          <w:sz w:val="26"/>
          <w:szCs w:val="26"/>
        </w:rPr>
      </w:pPr>
      <w:r w:rsidRPr="00DB6E92">
        <w:rPr>
          <w:b/>
          <w:sz w:val="26"/>
          <w:szCs w:val="26"/>
        </w:rPr>
        <w:t xml:space="preserve"> </w:t>
      </w:r>
    </w:p>
    <w:p w:rsidR="00EA2FFB" w:rsidRPr="00DB6E92" w:rsidRDefault="00502E41" w:rsidP="00502E41">
      <w:pPr>
        <w:pStyle w:val="a3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В Антикоррупционной политике Учреждения используются следующие понятия и определения</w:t>
      </w:r>
    </w:p>
    <w:p w:rsidR="00EA2FFB" w:rsidRPr="00DB6E92" w:rsidRDefault="00502E41" w:rsidP="00502E41">
      <w:pPr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Коррупция – злоупотребление служебным положением, дача взятки, получение взятки, злоупотребление полномочиями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третьих лиц, либо незаконное предоставление такой выгоды указанному лицу другими </w:t>
      </w:r>
      <w:r w:rsidRPr="00DB6E92">
        <w:rPr>
          <w:sz w:val="26"/>
          <w:szCs w:val="26"/>
        </w:rPr>
        <w:lastRenderedPageBreak/>
        <w:t xml:space="preserve">физическими лицами. Коррупцией также является совершение перечисленных деяний от имени или в интересах юридического лица (пункт 1 статьи 1 Федерального закона от 25.12.2008г. № 273-ФЗ «О противодействии коррупции»). </w:t>
      </w:r>
    </w:p>
    <w:p w:rsidR="00EA2FFB" w:rsidRPr="00DB6E92" w:rsidRDefault="00502E41" w:rsidP="00502E41">
      <w:pPr>
        <w:numPr>
          <w:ilvl w:val="1"/>
          <w:numId w:val="6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>Противодействие коррупции</w:t>
      </w:r>
      <w:r w:rsidRPr="00DB6E92">
        <w:rPr>
          <w:i/>
          <w:sz w:val="26"/>
          <w:szCs w:val="26"/>
        </w:rPr>
        <w:t xml:space="preserve"> –</w:t>
      </w:r>
      <w:r w:rsidRPr="00DB6E92">
        <w:rPr>
          <w:sz w:val="26"/>
          <w:szCs w:val="26"/>
        </w:rPr>
        <w:t xml:space="preserve"> деятельность федеральных органов государственной власти, органов государственной власти субъектов РФ, органов местного самоуправления, институтов гражданского общества, организаций и физических лиц в пределах их полномочий (пункт 2 статьи 1 Федерального закона от 25.12.2008г. № 273-ФЗ «О противодействии коррупции»): </w:t>
      </w:r>
    </w:p>
    <w:p w:rsidR="00EA2FFB" w:rsidRPr="00DB6E92" w:rsidRDefault="00502E41" w:rsidP="00502E4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по предупреждению коррупции, в т. ч. по выявлению и последующему устранению причин коррупции (профилактика коррупции); </w:t>
      </w:r>
    </w:p>
    <w:p w:rsidR="00EA2FFB" w:rsidRPr="00DB6E92" w:rsidRDefault="00502E41" w:rsidP="00502E4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по выявлению, предупреждению, пресечению, раскрытию и расследованию коррупционных правонарушений (борьба с коррупцией); </w:t>
      </w:r>
    </w:p>
    <w:p w:rsidR="00EA2FFB" w:rsidRPr="00DB6E92" w:rsidRDefault="00502E41" w:rsidP="00502E41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по минимизации и (или) ликвидации последствий коррупционных правонарушений. </w:t>
      </w:r>
    </w:p>
    <w:p w:rsidR="00EA2FFB" w:rsidRPr="00DB6E92" w:rsidRDefault="00502E41" w:rsidP="00502E41">
      <w:pPr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>Взятка – получение должностным лицом лично или через посредника денег, ценных бумаг, иного имущества либо в виде незаконного оказания ему услуг имущественного характера, предоставления иных имущественных прав за совершение действий (бездействие) в пользу взяткодателя или представляемых им лиц, если такие действия (бездействие) входят в полномочия должностного лица, либо если оно в силу должностного положения может способствовать таким действиям (бездействию), а равно за общее покровительство или попустительство по службе.</w:t>
      </w:r>
      <w:r w:rsidRPr="00DB6E92">
        <w:rPr>
          <w:b/>
          <w:i/>
          <w:sz w:val="26"/>
          <w:szCs w:val="26"/>
        </w:rPr>
        <w:t xml:space="preserve"> </w:t>
      </w:r>
    </w:p>
    <w:p w:rsidR="00EA2FFB" w:rsidRPr="00DB6E92" w:rsidRDefault="00502E41" w:rsidP="00502E41">
      <w:pPr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Конфликт интересов – ситуация,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обучающегося, родителей (законных представителей) несовершеннолетних обучающихся.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Конфликт интересов – ситуация, при которой личная заинтересованность (прямая или косвенная) работника (представителя учреждения) влияет или может повлиять на надлежащее исполнение им должностных (трудовых) обязанностей и при которой возникает или может возникнуть противоречие между личной заинтересованностью работника (представителя учреждения) и правами и законными интересами учреждения, способное привести к причинению вреда правам и законным интересам, имуществу и (или) деловой репутации учреждения, работником (представителем учреждения) которой он является. </w:t>
      </w:r>
    </w:p>
    <w:p w:rsidR="00EA2FFB" w:rsidRPr="00DB6E92" w:rsidRDefault="00502E41" w:rsidP="00502E41">
      <w:pPr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Личная заинтересованность работника Учреждения – заинтересованность работника Учреждения, связанная с возможностью получения работником Учреждения при исполнении должностных обязанностей доходов в виде денег, ценностей, иного имущества или услуг имущественного характера, иных имущественных прав для себя или для третьих лиц. </w:t>
      </w:r>
    </w:p>
    <w:p w:rsidR="00EA2FFB" w:rsidRPr="00DB6E92" w:rsidRDefault="00502E41" w:rsidP="00502E41">
      <w:pPr>
        <w:numPr>
          <w:ilvl w:val="1"/>
          <w:numId w:val="7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proofErr w:type="spellStart"/>
      <w:r w:rsidRPr="00DB6E92">
        <w:rPr>
          <w:sz w:val="26"/>
          <w:szCs w:val="26"/>
        </w:rPr>
        <w:t>Контраге́нт</w:t>
      </w:r>
      <w:proofErr w:type="spellEnd"/>
      <w:r w:rsidRPr="00DB6E92">
        <w:rPr>
          <w:sz w:val="26"/>
          <w:szCs w:val="26"/>
        </w:rPr>
        <w:t xml:space="preserve"> – одна из сторон договора в гражданско-правовых отношениях. </w:t>
      </w:r>
    </w:p>
    <w:p w:rsidR="00EA2FFB" w:rsidRPr="00DB6E92" w:rsidRDefault="00502E41" w:rsidP="00A10C52">
      <w:pPr>
        <w:spacing w:after="0" w:line="240" w:lineRule="auto"/>
        <w:ind w:left="175" w:firstLine="0"/>
        <w:jc w:val="left"/>
        <w:rPr>
          <w:sz w:val="26"/>
          <w:szCs w:val="26"/>
        </w:rPr>
      </w:pPr>
      <w:r w:rsidRPr="00DB6E92">
        <w:rPr>
          <w:b/>
          <w:sz w:val="26"/>
          <w:szCs w:val="26"/>
        </w:rPr>
        <w:t xml:space="preserve"> </w:t>
      </w:r>
    </w:p>
    <w:p w:rsidR="00EA2FFB" w:rsidRPr="00DB6E92" w:rsidRDefault="00502E41" w:rsidP="00502E41">
      <w:pPr>
        <w:spacing w:after="0" w:line="240" w:lineRule="auto"/>
        <w:ind w:left="0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4.</w:t>
      </w:r>
      <w:r w:rsidRPr="00DB6E92">
        <w:rPr>
          <w:rFonts w:eastAsia="Arial"/>
          <w:b/>
          <w:sz w:val="26"/>
          <w:szCs w:val="26"/>
        </w:rPr>
        <w:t xml:space="preserve"> </w:t>
      </w:r>
      <w:r w:rsidRPr="00DB6E92">
        <w:rPr>
          <w:b/>
          <w:sz w:val="26"/>
          <w:szCs w:val="26"/>
        </w:rPr>
        <w:t>Основные принципы Антикоррупционной политики Учреждения</w:t>
      </w:r>
    </w:p>
    <w:p w:rsidR="00EA2FFB" w:rsidRPr="00DB6E92" w:rsidRDefault="006B551C" w:rsidP="006B551C">
      <w:pPr>
        <w:tabs>
          <w:tab w:val="left" w:pos="709"/>
          <w:tab w:val="right" w:pos="10101"/>
        </w:tabs>
        <w:spacing w:after="0" w:line="240" w:lineRule="auto"/>
        <w:ind w:left="0" w:firstLine="0"/>
        <w:rPr>
          <w:sz w:val="26"/>
          <w:szCs w:val="26"/>
        </w:rPr>
      </w:pPr>
      <w:r>
        <w:rPr>
          <w:sz w:val="26"/>
          <w:szCs w:val="26"/>
        </w:rPr>
        <w:tab/>
      </w:r>
      <w:r w:rsidR="00502E41" w:rsidRPr="00DB6E92">
        <w:rPr>
          <w:sz w:val="26"/>
          <w:szCs w:val="26"/>
        </w:rPr>
        <w:t xml:space="preserve">Антикоррупционная политики Учреждения основана на следующих ключевых принципах: </w:t>
      </w:r>
    </w:p>
    <w:p w:rsidR="00EA2FFB" w:rsidRPr="00DB6E92" w:rsidRDefault="00502E41" w:rsidP="00502E41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Принцип соответствия Антикоррупционной политики Учреждения действующему законодательству и общепринятым нормам. 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lastRenderedPageBreak/>
        <w:t xml:space="preserve">Соответствие реализуемых антикоррупционных мероприятий Конституции РФ, заключенным Российской Федерацией международным договорам, законодательству РФ и иным нормативным правовым актам, применимым к Учреждению. </w:t>
      </w:r>
    </w:p>
    <w:p w:rsidR="00EA2FFB" w:rsidRPr="00DB6E92" w:rsidRDefault="00502E41" w:rsidP="00502E41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Принцип личного примера руководства. 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 в Учреждении. </w:t>
      </w:r>
    </w:p>
    <w:p w:rsidR="00EA2FFB" w:rsidRPr="00DB6E92" w:rsidRDefault="00502E41" w:rsidP="00502E41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Принцип вовлеченности работников. 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Информированность работников Учреждения о положениях антикоррупционного законодательства и их активное участие в формировании и реализации антикоррупционных стандартов и процедур. </w:t>
      </w:r>
    </w:p>
    <w:p w:rsidR="00EA2FFB" w:rsidRPr="00DB6E92" w:rsidRDefault="00502E41" w:rsidP="00502E41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Принцип соразмерности антикоррупционных процедур риску коррупции. 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Разработка и выполнение комплекса мероприятий, позволяющих снизить вероятность вовлечения Учреждения, ее руководителей и работников в коррупционную деятельность, осуществляется с учетом существующих в деятельности Учреждения коррупционных рисков. </w:t>
      </w:r>
    </w:p>
    <w:p w:rsidR="00EA2FFB" w:rsidRPr="00DB6E92" w:rsidRDefault="00502E41" w:rsidP="00502E41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Принцип эффективности антикоррупционных процедур. 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Применение в Учреждении таких антикоррупционных мероприятий, которые имеют низкую стоимость, обеспечивают простоту реализации и приносят значимый результат. </w:t>
      </w:r>
    </w:p>
    <w:p w:rsidR="00EA2FFB" w:rsidRPr="00DB6E92" w:rsidRDefault="00502E41" w:rsidP="00502E41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Принцип ответственности и неотвратимости наказания. 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Неотвратимость наказания для работников Учреждения вне зависимости от занимаемой должности, стажа работы и иных условий в случае совершения ими коррупционных правонарушений в связи с исполнением трудовых обязанностей, а также персональная ответственность руководства Учреждения за реализацию внутриорганизационной Антикоррупционной политики. </w:t>
      </w:r>
    </w:p>
    <w:p w:rsidR="00EA2FFB" w:rsidRPr="00DB6E92" w:rsidRDefault="00502E41" w:rsidP="00502E41">
      <w:pPr>
        <w:numPr>
          <w:ilvl w:val="1"/>
          <w:numId w:val="4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Принцип постоянного контроля и регулярного мониторинга. 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Регулярное осуществление мониторинга эффективности внедренных антикоррупционных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>стандартов и процедур, а также контроля за их исполнением.</w:t>
      </w:r>
      <w:r w:rsidRPr="00DB6E92">
        <w:rPr>
          <w:b/>
          <w:sz w:val="26"/>
          <w:szCs w:val="26"/>
        </w:rPr>
        <w:t xml:space="preserve"> </w:t>
      </w:r>
    </w:p>
    <w:p w:rsidR="00EA2FFB" w:rsidRPr="00DB6E92" w:rsidRDefault="00502E41" w:rsidP="00A10C52">
      <w:pPr>
        <w:spacing w:after="0" w:line="240" w:lineRule="auto"/>
        <w:ind w:left="175" w:firstLine="0"/>
        <w:jc w:val="left"/>
        <w:rPr>
          <w:sz w:val="26"/>
          <w:szCs w:val="26"/>
        </w:rPr>
      </w:pPr>
      <w:r w:rsidRPr="00DB6E92">
        <w:rPr>
          <w:b/>
          <w:sz w:val="26"/>
          <w:szCs w:val="26"/>
        </w:rPr>
        <w:t xml:space="preserve"> </w:t>
      </w:r>
    </w:p>
    <w:p w:rsidR="00502E41" w:rsidRPr="00DB6E92" w:rsidRDefault="00502E41" w:rsidP="00502E41">
      <w:pPr>
        <w:spacing w:after="0" w:line="240" w:lineRule="auto"/>
        <w:ind w:left="0" w:right="-1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5.</w:t>
      </w:r>
      <w:r w:rsidRPr="00DB6E92">
        <w:rPr>
          <w:rFonts w:eastAsia="Arial"/>
          <w:b/>
          <w:sz w:val="26"/>
          <w:szCs w:val="26"/>
        </w:rPr>
        <w:t xml:space="preserve"> </w:t>
      </w:r>
      <w:r w:rsidRPr="00DB6E92">
        <w:rPr>
          <w:b/>
          <w:sz w:val="26"/>
          <w:szCs w:val="26"/>
        </w:rPr>
        <w:t xml:space="preserve">Область применения Антикоррупционной </w:t>
      </w:r>
      <w:proofErr w:type="gramStart"/>
      <w:r w:rsidRPr="00DB6E92">
        <w:rPr>
          <w:b/>
          <w:sz w:val="26"/>
          <w:szCs w:val="26"/>
        </w:rPr>
        <w:t>политики  и</w:t>
      </w:r>
      <w:proofErr w:type="gramEnd"/>
      <w:r w:rsidRPr="00DB6E92">
        <w:rPr>
          <w:b/>
          <w:sz w:val="26"/>
          <w:szCs w:val="26"/>
        </w:rPr>
        <w:t xml:space="preserve"> круг лиц, </w:t>
      </w:r>
    </w:p>
    <w:p w:rsidR="00EA2FFB" w:rsidRPr="00DB6E92" w:rsidRDefault="00502E41" w:rsidP="00502E41">
      <w:pPr>
        <w:spacing w:after="0" w:line="240" w:lineRule="auto"/>
        <w:ind w:left="0" w:right="-1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попадающих под е</w:t>
      </w:r>
      <w:r w:rsidR="00DB6E92" w:rsidRPr="00DB6E92">
        <w:rPr>
          <w:b/>
          <w:sz w:val="26"/>
          <w:szCs w:val="26"/>
        </w:rPr>
        <w:t>ё</w:t>
      </w:r>
      <w:r w:rsidRPr="00DB6E92">
        <w:rPr>
          <w:b/>
          <w:sz w:val="26"/>
          <w:szCs w:val="26"/>
        </w:rPr>
        <w:t xml:space="preserve"> действие</w:t>
      </w:r>
    </w:p>
    <w:p w:rsidR="00EA2FFB" w:rsidRPr="00DB6E92" w:rsidRDefault="00502E41" w:rsidP="00502E41">
      <w:pPr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В круг лиц, попадающих под действие Антикоррупционной политики, входят работники Учреждения, состоящие с ней в трудовых отношениях вне зависимости от занимаемой должности и выполняемых функций.  </w:t>
      </w:r>
    </w:p>
    <w:p w:rsidR="00EA2FFB" w:rsidRPr="00DB6E92" w:rsidRDefault="00502E41" w:rsidP="00502E41">
      <w:pPr>
        <w:numPr>
          <w:ilvl w:val="1"/>
          <w:numId w:val="3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>Политика может закреплять случаи и условия, при которых ее действие распространяется и на других лиц, например, физических и (или) юридических лиц, с которыми ОУ вступает в иные договорные отношения. При этом необходимо учитывать, что эти случаи, условия и обязательства также должны быть закреплены в договорах, заключаемых Учреждением с контрагентами.</w:t>
      </w:r>
      <w:r w:rsidRPr="00DB6E92">
        <w:rPr>
          <w:b/>
          <w:sz w:val="26"/>
          <w:szCs w:val="26"/>
        </w:rPr>
        <w:t xml:space="preserve"> </w:t>
      </w:r>
    </w:p>
    <w:p w:rsidR="00EA2FFB" w:rsidRPr="00DB6E92" w:rsidRDefault="00502E41" w:rsidP="00A10C52">
      <w:pPr>
        <w:spacing w:after="0" w:line="240" w:lineRule="auto"/>
        <w:ind w:left="175" w:firstLine="0"/>
        <w:jc w:val="left"/>
        <w:rPr>
          <w:sz w:val="26"/>
          <w:szCs w:val="26"/>
        </w:rPr>
      </w:pPr>
      <w:r w:rsidRPr="00DB6E92">
        <w:rPr>
          <w:b/>
          <w:sz w:val="26"/>
          <w:szCs w:val="26"/>
        </w:rPr>
        <w:t xml:space="preserve"> </w:t>
      </w:r>
    </w:p>
    <w:p w:rsidR="00EA2FFB" w:rsidRPr="00DB6E92" w:rsidRDefault="00502E41" w:rsidP="00DB6E92">
      <w:pPr>
        <w:spacing w:after="0" w:line="240" w:lineRule="auto"/>
        <w:ind w:left="0" w:right="1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6.</w:t>
      </w:r>
      <w:r w:rsidRPr="00DB6E92">
        <w:rPr>
          <w:rFonts w:eastAsia="Arial"/>
          <w:b/>
          <w:sz w:val="26"/>
          <w:szCs w:val="26"/>
        </w:rPr>
        <w:t xml:space="preserve"> </w:t>
      </w:r>
      <w:r w:rsidRPr="00DB6E92">
        <w:rPr>
          <w:b/>
          <w:sz w:val="26"/>
          <w:szCs w:val="26"/>
        </w:rPr>
        <w:t>Обязанности работников Учреждения,</w:t>
      </w:r>
    </w:p>
    <w:p w:rsidR="00EA2FFB" w:rsidRPr="00DB6E92" w:rsidRDefault="00502E41" w:rsidP="00DB6E92">
      <w:pPr>
        <w:spacing w:after="0" w:line="240" w:lineRule="auto"/>
        <w:ind w:left="0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связанные с предупреждением и противодействием коррупции</w:t>
      </w:r>
    </w:p>
    <w:p w:rsidR="00EA2FFB" w:rsidRPr="00DB6E92" w:rsidRDefault="00502E41" w:rsidP="00502E4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Работникам необходимо воздерживаться от совершения и (или) участия в совершении коррупционных правонарушений в интересах или от имени Учреждения. </w:t>
      </w:r>
    </w:p>
    <w:p w:rsidR="00EA2FFB" w:rsidRPr="00DB6E92" w:rsidRDefault="00502E41" w:rsidP="00502E4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lastRenderedPageBreak/>
        <w:t xml:space="preserve">Воздерживаться от поведения, которое может быть истолковано окружающими как готовность совершить, или участвовать в совершении коррупционного правонарушения в интересах или от имени Учреждения. </w:t>
      </w:r>
    </w:p>
    <w:p w:rsidR="00EA2FFB" w:rsidRPr="00DB6E92" w:rsidRDefault="00502E41" w:rsidP="00502E4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Незамедлительно информировать директора Учреждения о случаях склонения работника к совершению коррупционных правонарушений. </w:t>
      </w:r>
    </w:p>
    <w:p w:rsidR="00EA2FFB" w:rsidRPr="00DB6E92" w:rsidRDefault="00502E41" w:rsidP="00502E4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Незамедлительно информировать директора Учреждения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лицами. </w:t>
      </w:r>
    </w:p>
    <w:p w:rsidR="00EA2FFB" w:rsidRPr="00DB6E92" w:rsidRDefault="00502E41" w:rsidP="00502E41">
      <w:pPr>
        <w:numPr>
          <w:ilvl w:val="1"/>
          <w:numId w:val="5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Сообщить директору Учреждения или иному ответственному лицу о возможности возникновения либо возникшем у работника конфликте интересов.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Исходя из положений статьи 57 Трудового кодекса РФ по соглашению сторон в трудовой договор, заключаемый с работником при приеме на работу в Учреждении, могут включаться права и обязанности работника и работодателя, установленные данным локальным нормативным актом – «Антикоррупционная политики Учреждения».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Обязанности работников, должностных лиц Учреждения, </w:t>
      </w:r>
      <w:proofErr w:type="gramStart"/>
      <w:r w:rsidRPr="00DB6E92">
        <w:rPr>
          <w:sz w:val="26"/>
          <w:szCs w:val="26"/>
        </w:rPr>
        <w:t>изложенные  в</w:t>
      </w:r>
      <w:proofErr w:type="gramEnd"/>
      <w:r w:rsidRPr="00DB6E92">
        <w:rPr>
          <w:sz w:val="26"/>
          <w:szCs w:val="26"/>
        </w:rPr>
        <w:t xml:space="preserve"> настоящем документе, включаются в их должностную инструкцию. </w:t>
      </w:r>
    </w:p>
    <w:p w:rsidR="00502E41" w:rsidRPr="00DB6E92" w:rsidRDefault="00502E41" w:rsidP="00A10C52">
      <w:pPr>
        <w:spacing w:after="0" w:line="240" w:lineRule="auto"/>
        <w:ind w:left="175" w:firstLine="0"/>
        <w:jc w:val="left"/>
        <w:rPr>
          <w:sz w:val="26"/>
          <w:szCs w:val="26"/>
        </w:rPr>
      </w:pPr>
      <w:r w:rsidRPr="00DB6E92">
        <w:rPr>
          <w:sz w:val="26"/>
          <w:szCs w:val="26"/>
        </w:rPr>
        <w:t xml:space="preserve"> </w:t>
      </w:r>
      <w:r w:rsidRPr="00DB6E92">
        <w:rPr>
          <w:sz w:val="26"/>
          <w:szCs w:val="26"/>
        </w:rPr>
        <w:tab/>
        <w:t xml:space="preserve"> </w:t>
      </w:r>
    </w:p>
    <w:p w:rsidR="00EA2FFB" w:rsidRPr="00DB6E92" w:rsidRDefault="00502E41" w:rsidP="00502E41">
      <w:pPr>
        <w:spacing w:after="0" w:line="240" w:lineRule="auto"/>
        <w:ind w:left="0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7.</w:t>
      </w:r>
      <w:r w:rsidRPr="00DB6E92">
        <w:rPr>
          <w:rFonts w:eastAsia="Arial"/>
          <w:b/>
          <w:sz w:val="26"/>
          <w:szCs w:val="26"/>
        </w:rPr>
        <w:t xml:space="preserve"> </w:t>
      </w:r>
      <w:r w:rsidRPr="00DB6E92">
        <w:rPr>
          <w:b/>
          <w:sz w:val="26"/>
          <w:szCs w:val="26"/>
        </w:rPr>
        <w:t>Ответственные за реализацию Антикоррупционной политики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>7.1.</w:t>
      </w:r>
      <w:r w:rsidRPr="00DB6E92">
        <w:rPr>
          <w:rFonts w:eastAsia="Arial"/>
          <w:sz w:val="26"/>
          <w:szCs w:val="26"/>
        </w:rPr>
        <w:t xml:space="preserve"> </w:t>
      </w:r>
      <w:r w:rsidRPr="00DB6E92">
        <w:rPr>
          <w:sz w:val="26"/>
          <w:szCs w:val="26"/>
        </w:rPr>
        <w:t xml:space="preserve">Ответственными за организацию Антикоррупционной политики Учреждения являются следующие должностные лица: </w:t>
      </w:r>
    </w:p>
    <w:p w:rsidR="00EA2FFB" w:rsidRPr="00DB6E92" w:rsidRDefault="00502E41" w:rsidP="00502E41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директор Учреждения и его заместители; </w:t>
      </w:r>
    </w:p>
    <w:p w:rsidR="00EA2FFB" w:rsidRPr="00DB6E92" w:rsidRDefault="00502E41" w:rsidP="00502E41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>руководители структурных подразделений (</w:t>
      </w:r>
      <w:r w:rsidR="00DB6E92" w:rsidRPr="00DB6E92">
        <w:rPr>
          <w:sz w:val="26"/>
          <w:szCs w:val="26"/>
        </w:rPr>
        <w:t xml:space="preserve">главный бухгалтер, </w:t>
      </w:r>
      <w:r w:rsidRPr="00DB6E92">
        <w:rPr>
          <w:sz w:val="26"/>
          <w:szCs w:val="26"/>
        </w:rPr>
        <w:t>заведующ</w:t>
      </w:r>
      <w:r w:rsidR="00DB6E92" w:rsidRPr="00DB6E92">
        <w:rPr>
          <w:sz w:val="26"/>
          <w:szCs w:val="26"/>
        </w:rPr>
        <w:t>ий</w:t>
      </w:r>
      <w:r w:rsidRPr="00DB6E92">
        <w:rPr>
          <w:sz w:val="26"/>
          <w:szCs w:val="26"/>
        </w:rPr>
        <w:t xml:space="preserve"> хозяйством, </w:t>
      </w:r>
      <w:r w:rsidR="00DB6E92" w:rsidRPr="00DB6E92">
        <w:rPr>
          <w:sz w:val="26"/>
          <w:szCs w:val="26"/>
        </w:rPr>
        <w:t>шеф-повар).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Данные должностные лица обязаны обеспечить выполнение требований действующего законодательства о противодействии коррупции и локальных нормативных актов Учреждения, направленных на реализацию мер по предупреждению коррупции соответственно в Учреждении и в курируемых и возглавляемых структурных подразделениях Учреждения.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>7.2.</w:t>
      </w:r>
      <w:r w:rsidRPr="00DB6E92">
        <w:rPr>
          <w:rFonts w:eastAsia="Arial"/>
          <w:sz w:val="26"/>
          <w:szCs w:val="26"/>
        </w:rPr>
        <w:t xml:space="preserve"> </w:t>
      </w:r>
      <w:r w:rsidRPr="00DB6E92">
        <w:rPr>
          <w:sz w:val="26"/>
          <w:szCs w:val="26"/>
        </w:rPr>
        <w:t xml:space="preserve">Директор Учреждения назначает ответственного за организацию работы по предупреждению коррупционных правонарушений в учреждении, который: </w:t>
      </w:r>
    </w:p>
    <w:p w:rsidR="00EA2FFB" w:rsidRPr="00DB6E92" w:rsidRDefault="00502E41" w:rsidP="00502E41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организует работу по профилактике и противодействию коррупции в Учреждении в соответствии с Антикоррупционной политикой Учреждения; </w:t>
      </w:r>
    </w:p>
    <w:p w:rsidR="00EA2FFB" w:rsidRPr="00DB6E92" w:rsidRDefault="00502E41" w:rsidP="00502E41">
      <w:pPr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организует разработку проектов локальных нормативных актов, направленных на реализацию перечня антикоррупционных мероприятий, определенных Антикоррупционной политикой Учреждения, и предоставляет их на утверждение директору Учреждения. </w:t>
      </w:r>
    </w:p>
    <w:p w:rsidR="00EA2FFB" w:rsidRPr="00DB6E92" w:rsidRDefault="00502E41" w:rsidP="00A10C52">
      <w:pPr>
        <w:spacing w:after="0" w:line="240" w:lineRule="auto"/>
        <w:ind w:left="1256" w:firstLine="0"/>
        <w:jc w:val="left"/>
        <w:rPr>
          <w:sz w:val="26"/>
          <w:szCs w:val="26"/>
        </w:rPr>
      </w:pPr>
      <w:r w:rsidRPr="00DB6E92">
        <w:rPr>
          <w:sz w:val="26"/>
          <w:szCs w:val="26"/>
        </w:rPr>
        <w:t xml:space="preserve"> </w:t>
      </w:r>
    </w:p>
    <w:p w:rsidR="00EA2FFB" w:rsidRPr="00DB6E92" w:rsidRDefault="00502E41" w:rsidP="00502E41">
      <w:pPr>
        <w:spacing w:after="0" w:line="240" w:lineRule="auto"/>
        <w:ind w:left="0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8.</w:t>
      </w:r>
      <w:r w:rsidRPr="00DB6E92">
        <w:rPr>
          <w:rFonts w:eastAsia="Arial"/>
          <w:b/>
          <w:sz w:val="26"/>
          <w:szCs w:val="26"/>
        </w:rPr>
        <w:t xml:space="preserve"> </w:t>
      </w:r>
      <w:r w:rsidRPr="00DB6E92">
        <w:rPr>
          <w:b/>
          <w:sz w:val="26"/>
          <w:szCs w:val="26"/>
        </w:rPr>
        <w:t>Перечень реализуемых Учреждением антикоррупционных мероприятий, стандартов и процедур и порядок их выполнения (применения)</w:t>
      </w:r>
    </w:p>
    <w:p w:rsidR="00EA2FFB" w:rsidRPr="000909C9" w:rsidRDefault="00502E41" w:rsidP="00502E41">
      <w:pPr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t xml:space="preserve">8.1. Нормативное обеспечение, закрепление стандартов поведения и декларация намерений предполагает: </w:t>
      </w:r>
    </w:p>
    <w:p w:rsidR="00EA2FFB" w:rsidRPr="000909C9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t xml:space="preserve">разработку и принятие Кодекса этики и служебного поведения работников Учреждения; </w:t>
      </w:r>
    </w:p>
    <w:p w:rsidR="00EA2FFB" w:rsidRPr="000909C9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t xml:space="preserve">разработку и внедрение Положения о конфликте интересов работников Учреждения; </w:t>
      </w:r>
    </w:p>
    <w:p w:rsidR="00A531D2" w:rsidRPr="000909C9" w:rsidRDefault="00A531D2" w:rsidP="00A531D2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t xml:space="preserve">разработку и внедрение Положения об информировании работниками работодателя о случаях склонения их к совершению коррупционных нарушений и порядке рассмотрения таких сообщений; </w:t>
      </w:r>
    </w:p>
    <w:p w:rsidR="00EA2FFB" w:rsidRPr="000909C9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lastRenderedPageBreak/>
        <w:t xml:space="preserve">разработку и принятие Правил обмена деловыми подарками и знаками делового гостеприимства Учреждения; </w:t>
      </w:r>
    </w:p>
    <w:p w:rsidR="00EA2FFB" w:rsidRPr="000909C9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t xml:space="preserve">разработку и внедрение Положения о комиссии </w:t>
      </w:r>
      <w:r w:rsidR="00021397" w:rsidRPr="000909C9">
        <w:rPr>
          <w:sz w:val="26"/>
          <w:szCs w:val="26"/>
        </w:rPr>
        <w:t>по противодействию коррупции</w:t>
      </w:r>
      <w:r w:rsidRPr="000909C9">
        <w:rPr>
          <w:sz w:val="26"/>
          <w:szCs w:val="26"/>
        </w:rPr>
        <w:t xml:space="preserve">; </w:t>
      </w:r>
    </w:p>
    <w:p w:rsidR="00021397" w:rsidRPr="000909C9" w:rsidRDefault="00021397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t xml:space="preserve">разработку и принятие Порядка уведомления работодателя о фактах обращения в целях склонения к совершению коррупционных правонарушений; </w:t>
      </w:r>
    </w:p>
    <w:p w:rsidR="00021397" w:rsidRPr="000909C9" w:rsidRDefault="00021397" w:rsidP="00021397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t xml:space="preserve">разработку и внедрение Положения о выявлении и урегулировании конфликта интересов; </w:t>
      </w:r>
    </w:p>
    <w:p w:rsidR="00EA2FFB" w:rsidRPr="000909C9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t xml:space="preserve">введение в договоры, связанные с хозяйственной деятельностью Учреждения, стандартной антикоррупционной оговорки; </w:t>
      </w:r>
    </w:p>
    <w:p w:rsidR="00EA2FFB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0909C9">
        <w:rPr>
          <w:sz w:val="26"/>
          <w:szCs w:val="26"/>
        </w:rPr>
        <w:t>введение антикоррупционных положений в должностные инструкции</w:t>
      </w:r>
      <w:r w:rsidR="00021397" w:rsidRPr="00021397">
        <w:rPr>
          <w:sz w:val="26"/>
          <w:szCs w:val="26"/>
        </w:rPr>
        <w:t xml:space="preserve"> </w:t>
      </w:r>
      <w:r w:rsidR="00021397" w:rsidRPr="00DB6E92">
        <w:rPr>
          <w:sz w:val="26"/>
          <w:szCs w:val="26"/>
        </w:rPr>
        <w:t>работников</w:t>
      </w:r>
      <w:r w:rsidRPr="00DB6E92">
        <w:rPr>
          <w:sz w:val="26"/>
          <w:szCs w:val="26"/>
        </w:rPr>
        <w:t xml:space="preserve">. </w:t>
      </w:r>
    </w:p>
    <w:p w:rsidR="00EA2FFB" w:rsidRPr="000909C9" w:rsidRDefault="00502E41" w:rsidP="00502E41">
      <w:pPr>
        <w:spacing w:after="0" w:line="240" w:lineRule="auto"/>
        <w:ind w:left="0" w:firstLine="709"/>
        <w:rPr>
          <w:color w:val="auto"/>
          <w:sz w:val="26"/>
          <w:szCs w:val="26"/>
        </w:rPr>
      </w:pPr>
      <w:r w:rsidRPr="000909C9">
        <w:rPr>
          <w:color w:val="auto"/>
          <w:sz w:val="26"/>
          <w:szCs w:val="26"/>
        </w:rPr>
        <w:t xml:space="preserve">8.2. Разработка и введение специальных антикоррупционных процедур включает: </w:t>
      </w:r>
    </w:p>
    <w:p w:rsidR="00EA2FFB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информирование работодателя </w:t>
      </w:r>
      <w:r w:rsidR="00911032" w:rsidRPr="00DB6E92">
        <w:rPr>
          <w:sz w:val="26"/>
          <w:szCs w:val="26"/>
        </w:rPr>
        <w:t xml:space="preserve">работниками </w:t>
      </w:r>
      <w:r w:rsidRPr="00DB6E92">
        <w:rPr>
          <w:sz w:val="26"/>
          <w:szCs w:val="26"/>
        </w:rPr>
        <w:t>о случаях склонения их к совершению коррупционных нарушений и порядка рассмотрения таких сообщений, включая создание доступных каналов передачи обозначенной информации (механизмов обратной связи, телефона доверия и т. п.)</w:t>
      </w:r>
      <w:r w:rsidR="00625309">
        <w:rPr>
          <w:sz w:val="26"/>
          <w:szCs w:val="26"/>
        </w:rPr>
        <w:t xml:space="preserve"> (приложение 1)</w:t>
      </w:r>
      <w:r w:rsidRPr="00DB6E92">
        <w:rPr>
          <w:sz w:val="26"/>
          <w:szCs w:val="26"/>
        </w:rPr>
        <w:t xml:space="preserve">; </w:t>
      </w:r>
    </w:p>
    <w:p w:rsidR="00EA2FFB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>информирование работодателя о ставшей известной работнику информации о случаях совершения коррупционных правонарушений другими работниками, контрагентами Учреждения или иными лицами и порядка рассмотрения таких сообщений, включая создание доступных каналов передачи обозначенной информации (механизмов "обратной связи", телефона доверия и т. п.)</w:t>
      </w:r>
      <w:r w:rsidR="00911032" w:rsidRPr="00911032">
        <w:rPr>
          <w:sz w:val="26"/>
          <w:szCs w:val="26"/>
        </w:rPr>
        <w:t xml:space="preserve"> </w:t>
      </w:r>
      <w:r w:rsidR="00911032">
        <w:rPr>
          <w:sz w:val="26"/>
          <w:szCs w:val="26"/>
        </w:rPr>
        <w:t>(приложение 2)</w:t>
      </w:r>
      <w:r w:rsidRPr="00DB6E92">
        <w:rPr>
          <w:sz w:val="26"/>
          <w:szCs w:val="26"/>
        </w:rPr>
        <w:t xml:space="preserve">; </w:t>
      </w:r>
    </w:p>
    <w:p w:rsidR="00EA2FFB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информирование работодателя </w:t>
      </w:r>
      <w:r w:rsidR="00911032" w:rsidRPr="00DB6E92">
        <w:rPr>
          <w:sz w:val="26"/>
          <w:szCs w:val="26"/>
        </w:rPr>
        <w:t xml:space="preserve">работниками </w:t>
      </w:r>
      <w:r w:rsidRPr="00DB6E92">
        <w:rPr>
          <w:sz w:val="26"/>
          <w:szCs w:val="26"/>
        </w:rPr>
        <w:t>о возникновении конфликта интересов и порядка урегулирования выявленного конфликта интересов</w:t>
      </w:r>
      <w:r w:rsidR="00911032">
        <w:rPr>
          <w:sz w:val="26"/>
          <w:szCs w:val="26"/>
        </w:rPr>
        <w:t xml:space="preserve"> (приложение 3)</w:t>
      </w:r>
      <w:r w:rsidRPr="00DB6E92">
        <w:rPr>
          <w:sz w:val="26"/>
          <w:szCs w:val="26"/>
        </w:rPr>
        <w:t xml:space="preserve">; </w:t>
      </w:r>
    </w:p>
    <w:p w:rsidR="00EA2FFB" w:rsidRPr="000909C9" w:rsidRDefault="00502E41" w:rsidP="000909C9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защиту работников, сообщивших о коррупционных правонарушениях в деятельности </w:t>
      </w:r>
      <w:r w:rsidR="000909C9" w:rsidRPr="00DB6E92">
        <w:rPr>
          <w:sz w:val="26"/>
          <w:szCs w:val="26"/>
        </w:rPr>
        <w:t>Учреждения, от формальных и неформальных санкций</w:t>
      </w:r>
      <w:r w:rsidR="00911032">
        <w:rPr>
          <w:sz w:val="26"/>
          <w:szCs w:val="26"/>
        </w:rPr>
        <w:t xml:space="preserve"> (приложение 4)</w:t>
      </w:r>
      <w:r w:rsidRPr="000909C9">
        <w:rPr>
          <w:sz w:val="26"/>
          <w:szCs w:val="26"/>
        </w:rPr>
        <w:t xml:space="preserve">; </w:t>
      </w:r>
    </w:p>
    <w:p w:rsidR="00EA2FFB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оценку </w:t>
      </w:r>
      <w:r w:rsidR="000909C9">
        <w:rPr>
          <w:sz w:val="26"/>
          <w:szCs w:val="26"/>
        </w:rPr>
        <w:t>результатов работы по предупреждению коррупции (приложение 5)</w:t>
      </w:r>
      <w:r w:rsidRPr="00DB6E92">
        <w:rPr>
          <w:sz w:val="26"/>
          <w:szCs w:val="26"/>
        </w:rPr>
        <w:t xml:space="preserve">. </w:t>
      </w:r>
    </w:p>
    <w:p w:rsidR="00EA2FFB" w:rsidRPr="00DB6E92" w:rsidRDefault="00502E41" w:rsidP="00502E41">
      <w:pPr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8.3. Обучение и информирование работников: </w:t>
      </w:r>
    </w:p>
    <w:p w:rsidR="00EA2FFB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ежегодное ознакомление работников под подпись с нормативными документами, регламентирующими вопросы предупреждения и противодействия коррупции в Учреждении; </w:t>
      </w:r>
    </w:p>
    <w:p w:rsidR="00EA2FFB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проведение обучающих мероприятий по вопросам профилактики и противодействия коррупции; </w:t>
      </w:r>
    </w:p>
    <w:p w:rsidR="00EA2FFB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организация индивидуального консультирования работников по вопросам применения (соблюдения) антикоррупционных стандартов и процедур. </w:t>
      </w:r>
    </w:p>
    <w:p w:rsidR="00EA2FFB" w:rsidRPr="00DB6E92" w:rsidRDefault="00502E41" w:rsidP="00502E41">
      <w:pPr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8.4. Обеспечение соответствия системы внутреннего контроля и аудита Учреждения требованиям антикоррупционной политики и осуществление регулярного контроля: • соблюдения внутренних процедур; </w:t>
      </w:r>
    </w:p>
    <w:p w:rsidR="00502E41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экономической обоснованности расходов в сферах с высоким коррупционным риском; </w:t>
      </w:r>
    </w:p>
    <w:p w:rsidR="00EA2FFB" w:rsidRPr="00DB6E92" w:rsidRDefault="00502E41" w:rsidP="00502E41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благотворительные пожертвования. </w:t>
      </w:r>
    </w:p>
    <w:p w:rsidR="00EA2FFB" w:rsidRPr="00DB6E92" w:rsidRDefault="00502E41" w:rsidP="00502E41">
      <w:pPr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8.5. Оценка результатов проводимой антикоррупционной работы и распространение отчетных материалов: </w:t>
      </w:r>
    </w:p>
    <w:p w:rsidR="00EA2FFB" w:rsidRPr="00DB6E92" w:rsidRDefault="00502E41" w:rsidP="00502E41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проведение регулярной оценки результатов работы по противодействию коррупции; </w:t>
      </w:r>
    </w:p>
    <w:p w:rsidR="00EA2FFB" w:rsidRPr="00DB6E92" w:rsidRDefault="00502E41" w:rsidP="00502E41">
      <w:pPr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подготовка и распространение отчетных материалов о проводимой работе и достигнутых результатах в сфере противодействия коррупции.  </w:t>
      </w:r>
    </w:p>
    <w:p w:rsidR="00EA2FFB" w:rsidRPr="00DB6E92" w:rsidRDefault="00502E41" w:rsidP="00502E41">
      <w:pPr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8.6. Формирование и функционирование комиссии по урегулированию споров. </w:t>
      </w:r>
    </w:p>
    <w:p w:rsidR="00EA2FFB" w:rsidRDefault="00502E41" w:rsidP="00A10C52">
      <w:pPr>
        <w:spacing w:after="0" w:line="240" w:lineRule="auto"/>
        <w:ind w:left="175" w:firstLine="0"/>
        <w:jc w:val="left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 xml:space="preserve"> </w:t>
      </w:r>
    </w:p>
    <w:p w:rsidR="006B551C" w:rsidRDefault="006B551C" w:rsidP="00A10C52">
      <w:pPr>
        <w:spacing w:after="0" w:line="240" w:lineRule="auto"/>
        <w:ind w:left="175" w:firstLine="0"/>
        <w:jc w:val="left"/>
        <w:rPr>
          <w:b/>
          <w:sz w:val="26"/>
          <w:szCs w:val="26"/>
        </w:rPr>
      </w:pPr>
    </w:p>
    <w:p w:rsidR="006B551C" w:rsidRPr="00DB6E92" w:rsidRDefault="006B551C" w:rsidP="00A10C52">
      <w:pPr>
        <w:spacing w:after="0" w:line="240" w:lineRule="auto"/>
        <w:ind w:left="175" w:firstLine="0"/>
        <w:jc w:val="left"/>
        <w:rPr>
          <w:sz w:val="26"/>
          <w:szCs w:val="26"/>
        </w:rPr>
      </w:pPr>
    </w:p>
    <w:p w:rsidR="00EA2FFB" w:rsidRPr="00DB6E92" w:rsidRDefault="00502E41" w:rsidP="00502E41">
      <w:pPr>
        <w:tabs>
          <w:tab w:val="left" w:pos="8222"/>
        </w:tabs>
        <w:spacing w:after="0" w:line="240" w:lineRule="auto"/>
        <w:ind w:left="0" w:right="-1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9.</w:t>
      </w:r>
      <w:r w:rsidRPr="00DB6E92">
        <w:rPr>
          <w:rFonts w:eastAsia="Arial"/>
          <w:b/>
          <w:sz w:val="26"/>
          <w:szCs w:val="26"/>
        </w:rPr>
        <w:t xml:space="preserve"> </w:t>
      </w:r>
      <w:r w:rsidRPr="00DB6E92">
        <w:rPr>
          <w:b/>
          <w:sz w:val="26"/>
          <w:szCs w:val="26"/>
        </w:rPr>
        <w:t xml:space="preserve">Ответственность работников </w:t>
      </w:r>
      <w:proofErr w:type="gramStart"/>
      <w:r w:rsidRPr="00DB6E92">
        <w:rPr>
          <w:b/>
          <w:sz w:val="26"/>
          <w:szCs w:val="26"/>
        </w:rPr>
        <w:t>Учреждения  за</w:t>
      </w:r>
      <w:proofErr w:type="gramEnd"/>
      <w:r w:rsidRPr="00DB6E92">
        <w:rPr>
          <w:b/>
          <w:sz w:val="26"/>
          <w:szCs w:val="26"/>
        </w:rPr>
        <w:t xml:space="preserve"> несоблюдение требований Антикоррупционной политики</w:t>
      </w:r>
    </w:p>
    <w:p w:rsidR="00EA2FFB" w:rsidRPr="00DB6E92" w:rsidRDefault="00502E41" w:rsidP="00502E41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Возникает в соответствии с нормами трудового, административного и уголовного права.  </w:t>
      </w:r>
    </w:p>
    <w:p w:rsidR="00EA2FFB" w:rsidRPr="00DB6E92" w:rsidRDefault="00502E41" w:rsidP="00502E41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Обращение родителей в комиссию по урегулированию споров в части конфликта интересов может стать основанием для внутреннего расследования.  </w:t>
      </w:r>
    </w:p>
    <w:p w:rsidR="00EA2FFB" w:rsidRPr="00DB6E92" w:rsidRDefault="00502E41" w:rsidP="00502E41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По каждому разумно обоснованному подозрению или установленному факту коррупции будут инициироваться расследования в рамках компетенции административных работников Учреждения.  </w:t>
      </w:r>
    </w:p>
    <w:p w:rsidR="00EA2FFB" w:rsidRPr="00DB6E92" w:rsidRDefault="00502E41" w:rsidP="00502E41">
      <w:pPr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Лица, виновные в нарушении требований настоящей Антикоррупционной политики, могут быть привлечены к дисциплинарной, административной, гражданско-правовой или уголовной ответственности по инициативе Учреждения, правоохранительных органов или иных лиц в порядке и по основаниям, предусмотренным законодательством Российской Федерации. </w:t>
      </w:r>
    </w:p>
    <w:p w:rsidR="00EA2FFB" w:rsidRPr="00DB6E92" w:rsidRDefault="00502E41" w:rsidP="00502E41">
      <w:pPr>
        <w:tabs>
          <w:tab w:val="left" w:pos="1134"/>
        </w:tabs>
        <w:spacing w:after="0" w:line="240" w:lineRule="auto"/>
        <w:ind w:left="0" w:firstLine="709"/>
        <w:jc w:val="left"/>
        <w:rPr>
          <w:sz w:val="26"/>
          <w:szCs w:val="26"/>
        </w:rPr>
      </w:pPr>
      <w:r w:rsidRPr="00DB6E92">
        <w:rPr>
          <w:b/>
          <w:sz w:val="26"/>
          <w:szCs w:val="26"/>
        </w:rPr>
        <w:t xml:space="preserve"> </w:t>
      </w:r>
    </w:p>
    <w:p w:rsidR="00EA2FFB" w:rsidRPr="00DB6E92" w:rsidRDefault="00502E41" w:rsidP="00502E41">
      <w:pPr>
        <w:spacing w:after="0" w:line="240" w:lineRule="auto"/>
        <w:ind w:left="0" w:right="-1" w:firstLine="0"/>
        <w:jc w:val="center"/>
        <w:rPr>
          <w:b/>
          <w:sz w:val="26"/>
          <w:szCs w:val="26"/>
        </w:rPr>
      </w:pPr>
      <w:r w:rsidRPr="00DB6E92">
        <w:rPr>
          <w:b/>
          <w:sz w:val="26"/>
          <w:szCs w:val="26"/>
        </w:rPr>
        <w:t>10.</w:t>
      </w:r>
      <w:r w:rsidRPr="00DB6E92">
        <w:rPr>
          <w:rFonts w:eastAsia="Arial"/>
          <w:b/>
          <w:sz w:val="26"/>
          <w:szCs w:val="26"/>
        </w:rPr>
        <w:t xml:space="preserve"> </w:t>
      </w:r>
      <w:r w:rsidRPr="00DB6E92">
        <w:rPr>
          <w:b/>
          <w:sz w:val="26"/>
          <w:szCs w:val="26"/>
        </w:rPr>
        <w:t>Порядок пересмотра и внесения изменений  в Антикоррупционную политику Учреждения</w:t>
      </w:r>
    </w:p>
    <w:p w:rsidR="00EA2FFB" w:rsidRPr="00DB6E92" w:rsidRDefault="00502E41" w:rsidP="00502E41">
      <w:pPr>
        <w:tabs>
          <w:tab w:val="left" w:pos="1276"/>
        </w:tabs>
        <w:spacing w:after="0" w:line="240" w:lineRule="auto"/>
        <w:ind w:left="0" w:firstLine="709"/>
        <w:rPr>
          <w:sz w:val="26"/>
          <w:szCs w:val="26"/>
        </w:rPr>
      </w:pPr>
      <w:r w:rsidRPr="00DB6E92">
        <w:rPr>
          <w:sz w:val="26"/>
          <w:szCs w:val="26"/>
        </w:rPr>
        <w:t xml:space="preserve">10.1.При выявлении недостаточно эффективных положений настоящей Антикоррупционной политики Учреждения или связанных с ней процессов Учреждения, либо при изменении требований применимого законодательства она может быть пересмотрена и в неё могут быть внесены изменения и дополнения. </w:t>
      </w:r>
    </w:p>
    <w:sectPr w:rsidR="00EA2FFB" w:rsidRPr="00DB6E92" w:rsidSect="00DB6E92">
      <w:pgSz w:w="11906" w:h="16838"/>
      <w:pgMar w:top="1134" w:right="567" w:bottom="1134" w:left="141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14FC0"/>
    <w:multiLevelType w:val="multilevel"/>
    <w:tmpl w:val="6E4A767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69232E7"/>
    <w:multiLevelType w:val="multilevel"/>
    <w:tmpl w:val="0A18B62C"/>
    <w:lvl w:ilvl="0">
      <w:start w:val="9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962C4E"/>
    <w:multiLevelType w:val="hybridMultilevel"/>
    <w:tmpl w:val="C3620628"/>
    <w:lvl w:ilvl="0" w:tplc="74820768">
      <w:start w:val="1"/>
      <w:numFmt w:val="bullet"/>
      <w:lvlText w:val="-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AC6546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96BC1A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F4E214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84F94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7F083BC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605A78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B88698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9761C7C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B6225"/>
    <w:multiLevelType w:val="multilevel"/>
    <w:tmpl w:val="DD06F328"/>
    <w:lvl w:ilvl="0">
      <w:start w:val="6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8E5200"/>
    <w:multiLevelType w:val="hybridMultilevel"/>
    <w:tmpl w:val="0B6810E8"/>
    <w:lvl w:ilvl="0" w:tplc="FF864990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8945FFC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3BCD274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F8AEA7E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9C999A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AA892DC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3E40CC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E987094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245DAA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AC20E96"/>
    <w:multiLevelType w:val="hybridMultilevel"/>
    <w:tmpl w:val="A68493F4"/>
    <w:lvl w:ilvl="0" w:tplc="74C89A16">
      <w:start w:val="1"/>
      <w:numFmt w:val="bullet"/>
      <w:lvlText w:val="•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0166FBA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1E24C0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E2888A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C49E94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56CB78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4A8077A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1A2B6C8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BA4B12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8DB76AB"/>
    <w:multiLevelType w:val="multilevel"/>
    <w:tmpl w:val="B4AE0786"/>
    <w:lvl w:ilvl="0">
      <w:start w:val="5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BC36067"/>
    <w:multiLevelType w:val="multilevel"/>
    <w:tmpl w:val="0A48B838"/>
    <w:lvl w:ilvl="0">
      <w:start w:val="1"/>
      <w:numFmt w:val="decimal"/>
      <w:lvlText w:val="%1."/>
      <w:lvlJc w:val="left"/>
      <w:pPr>
        <w:ind w:left="882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23E6428"/>
    <w:multiLevelType w:val="hybridMultilevel"/>
    <w:tmpl w:val="347AADA8"/>
    <w:lvl w:ilvl="0" w:tplc="864EFCB8">
      <w:start w:val="1"/>
      <w:numFmt w:val="bullet"/>
      <w:lvlText w:val="•"/>
      <w:lvlJc w:val="left"/>
      <w:pPr>
        <w:ind w:left="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EA12FE">
      <w:start w:val="1"/>
      <w:numFmt w:val="bullet"/>
      <w:lvlText w:val="o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321600">
      <w:start w:val="1"/>
      <w:numFmt w:val="bullet"/>
      <w:lvlText w:val="▪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A619F4">
      <w:start w:val="1"/>
      <w:numFmt w:val="bullet"/>
      <w:lvlText w:val="•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C04DD0">
      <w:start w:val="1"/>
      <w:numFmt w:val="bullet"/>
      <w:lvlText w:val="o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6B0204E">
      <w:start w:val="1"/>
      <w:numFmt w:val="bullet"/>
      <w:lvlText w:val="▪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4EFD3E">
      <w:start w:val="1"/>
      <w:numFmt w:val="bullet"/>
      <w:lvlText w:val="•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F87F86">
      <w:start w:val="1"/>
      <w:numFmt w:val="bullet"/>
      <w:lvlText w:val="o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F20025E">
      <w:start w:val="1"/>
      <w:numFmt w:val="bullet"/>
      <w:lvlText w:val="▪"/>
      <w:lvlJc w:val="left"/>
      <w:pPr>
        <w:ind w:left="65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30A379C"/>
    <w:multiLevelType w:val="multilevel"/>
    <w:tmpl w:val="324ABA28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6CF53C28"/>
    <w:multiLevelType w:val="multilevel"/>
    <w:tmpl w:val="0D4EC04E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6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10"/>
  </w:num>
  <w:num w:numId="5">
    <w:abstractNumId w:val="3"/>
  </w:num>
  <w:num w:numId="6">
    <w:abstractNumId w:val="9"/>
  </w:num>
  <w:num w:numId="7">
    <w:abstractNumId w:val="0"/>
  </w:num>
  <w:num w:numId="8">
    <w:abstractNumId w:val="2"/>
  </w:num>
  <w:num w:numId="9">
    <w:abstractNumId w:val="4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FFB"/>
    <w:rsid w:val="00021397"/>
    <w:rsid w:val="000909C9"/>
    <w:rsid w:val="002E0267"/>
    <w:rsid w:val="00502E41"/>
    <w:rsid w:val="00625309"/>
    <w:rsid w:val="006B551C"/>
    <w:rsid w:val="007C4229"/>
    <w:rsid w:val="00911032"/>
    <w:rsid w:val="00A10C52"/>
    <w:rsid w:val="00A531D2"/>
    <w:rsid w:val="00DB6E92"/>
    <w:rsid w:val="00EA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BC80E7-F8BD-45FE-BCF6-52D359074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2" w:line="269" w:lineRule="auto"/>
      <w:ind w:left="171" w:firstLine="418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E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09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09C9"/>
    <w:rPr>
      <w:rFonts w:ascii="Segoe UI" w:eastAsia="Times New Roman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2276</Words>
  <Characters>12976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Юсупова</dc:creator>
  <cp:keywords/>
  <cp:lastModifiedBy>бух7</cp:lastModifiedBy>
  <cp:revision>12</cp:revision>
  <cp:lastPrinted>2018-08-29T11:54:00Z</cp:lastPrinted>
  <dcterms:created xsi:type="dcterms:W3CDTF">2018-08-24T11:58:00Z</dcterms:created>
  <dcterms:modified xsi:type="dcterms:W3CDTF">2018-10-18T07:07:00Z</dcterms:modified>
</cp:coreProperties>
</file>